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5519C" w14:textId="77777777" w:rsidR="00E0316E" w:rsidRPr="00E0316E" w:rsidRDefault="00E0316E" w:rsidP="00E0316E">
      <w:pPr>
        <w:spacing w:after="161" w:line="240" w:lineRule="auto"/>
        <w:outlineLvl w:val="0"/>
        <w:rPr>
          <w:rFonts w:eastAsia="Times New Roman" w:cstheme="minorHAnsi"/>
          <w:b/>
          <w:color w:val="373A3C"/>
          <w:kern w:val="36"/>
        </w:rPr>
      </w:pPr>
      <w:bookmarkStart w:id="0" w:name="_GoBack"/>
      <w:bookmarkEnd w:id="0"/>
      <w:r w:rsidRPr="00E0316E">
        <w:rPr>
          <w:rFonts w:eastAsia="Times New Roman" w:cstheme="minorHAnsi"/>
          <w:b/>
          <w:color w:val="373A3C"/>
          <w:kern w:val="36"/>
        </w:rPr>
        <w:t>KwaZulu-Natal woman killed by lightning strike [South Africa]</w:t>
      </w:r>
    </w:p>
    <w:p w14:paraId="6528D5F7" w14:textId="77777777" w:rsidR="00E0316E" w:rsidRPr="00E0316E" w:rsidRDefault="00E0316E" w:rsidP="00E0316E">
      <w:pPr>
        <w:spacing w:after="100" w:afterAutospacing="1" w:line="240" w:lineRule="auto"/>
        <w:rPr>
          <w:rFonts w:eastAsia="Times New Roman" w:cstheme="minorHAnsi"/>
          <w:color w:val="373A3C"/>
        </w:rPr>
      </w:pPr>
      <w:r w:rsidRPr="00E0316E">
        <w:rPr>
          <w:rFonts w:eastAsia="Times New Roman" w:cstheme="minorHAnsi"/>
          <w:color w:val="373A3C"/>
        </w:rPr>
        <w:t xml:space="preserve">Updated Nov. 11, 2019, 4:57 p.m. | By </w:t>
      </w:r>
      <w:proofErr w:type="spellStart"/>
      <w:r w:rsidRPr="00E0316E">
        <w:rPr>
          <w:rFonts w:eastAsia="Times New Roman" w:cstheme="minorHAnsi"/>
          <w:bCs/>
          <w:color w:val="373A3C"/>
        </w:rPr>
        <w:t>Gcinokuhle</w:t>
      </w:r>
      <w:proofErr w:type="spellEnd"/>
      <w:r w:rsidRPr="00E0316E">
        <w:rPr>
          <w:rFonts w:eastAsia="Times New Roman" w:cstheme="minorHAnsi"/>
          <w:bCs/>
          <w:color w:val="373A3C"/>
        </w:rPr>
        <w:t xml:space="preserve"> </w:t>
      </w:r>
      <w:proofErr w:type="spellStart"/>
      <w:r w:rsidRPr="00E0316E">
        <w:rPr>
          <w:rFonts w:eastAsia="Times New Roman" w:cstheme="minorHAnsi"/>
          <w:bCs/>
          <w:color w:val="373A3C"/>
        </w:rPr>
        <w:t>Malinga</w:t>
      </w:r>
      <w:proofErr w:type="spellEnd"/>
    </w:p>
    <w:p w14:paraId="6AA54E27" w14:textId="77777777" w:rsidR="00E0316E" w:rsidRPr="00E0316E" w:rsidRDefault="00C92B3B" w:rsidP="00E0316E">
      <w:pPr>
        <w:spacing w:after="100" w:afterAutospacing="1" w:line="240" w:lineRule="auto"/>
        <w:rPr>
          <w:rFonts w:eastAsia="Times New Roman" w:cstheme="minorHAnsi"/>
          <w:color w:val="373A3C"/>
        </w:rPr>
      </w:pPr>
      <w:hyperlink r:id="rId6" w:history="1">
        <w:r w:rsidR="00E0316E" w:rsidRPr="00E0316E">
          <w:rPr>
            <w:rStyle w:val="Hyperlink"/>
            <w:rFonts w:eastAsia="Times New Roman" w:cstheme="minorHAnsi"/>
          </w:rPr>
          <w:t>https://www.ecr.co.za/news/news/kwazulu-natal-woman-killed-by-lightning-strike/</w:t>
        </w:r>
      </w:hyperlink>
    </w:p>
    <w:p w14:paraId="62B41DCF" w14:textId="77777777" w:rsidR="00B44DDA" w:rsidRPr="00E0316E" w:rsidRDefault="00E0316E">
      <w:pPr>
        <w:rPr>
          <w:rFonts w:cstheme="minorHAnsi"/>
          <w:iCs/>
        </w:rPr>
      </w:pPr>
      <w:r w:rsidRPr="00E0316E">
        <w:rPr>
          <w:rFonts w:cstheme="minorHAnsi"/>
          <w:iCs/>
        </w:rPr>
        <w:t>Local government authorities say there has been at least one confirmed fatality as a result of the thunderstorms that hit parts of the KwaZulu-Natal at the weekend.</w:t>
      </w:r>
    </w:p>
    <w:p w14:paraId="32E880C4" w14:textId="77777777" w:rsidR="00E0316E" w:rsidRPr="00E0316E" w:rsidRDefault="00E0316E" w:rsidP="00E0316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316E">
        <w:rPr>
          <w:rFonts w:asciiTheme="minorHAnsi" w:hAnsiTheme="minorHAnsi" w:cstheme="minorHAnsi"/>
          <w:sz w:val="22"/>
          <w:szCs w:val="22"/>
        </w:rPr>
        <w:t xml:space="preserve">The Cooperative Governance Department says a 24-year-old woman was killed by lightning in the </w:t>
      </w:r>
      <w:proofErr w:type="spellStart"/>
      <w:r w:rsidRPr="00E0316E">
        <w:rPr>
          <w:rFonts w:asciiTheme="minorHAnsi" w:hAnsiTheme="minorHAnsi" w:cstheme="minorHAnsi"/>
          <w:sz w:val="22"/>
          <w:szCs w:val="22"/>
        </w:rPr>
        <w:t>Okhahlamba</w:t>
      </w:r>
      <w:proofErr w:type="spellEnd"/>
      <w:r w:rsidRPr="00E0316E">
        <w:rPr>
          <w:rFonts w:asciiTheme="minorHAnsi" w:hAnsiTheme="minorHAnsi" w:cstheme="minorHAnsi"/>
          <w:sz w:val="22"/>
          <w:szCs w:val="22"/>
        </w:rPr>
        <w:t xml:space="preserve"> Municipality.</w:t>
      </w:r>
    </w:p>
    <w:p w14:paraId="1CA0AEA1" w14:textId="77777777" w:rsidR="00E0316E" w:rsidRPr="00E0316E" w:rsidRDefault="00E0316E" w:rsidP="00E0316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316E">
        <w:rPr>
          <w:rFonts w:asciiTheme="minorHAnsi" w:hAnsiTheme="minorHAnsi" w:cstheme="minorHAnsi"/>
          <w:sz w:val="22"/>
          <w:szCs w:val="22"/>
        </w:rPr>
        <w:t>Seven other homes in the area have also been damaged by the weather. </w:t>
      </w:r>
    </w:p>
    <w:p w14:paraId="5B581EA5" w14:textId="77777777" w:rsidR="00E0316E" w:rsidRPr="00E0316E" w:rsidRDefault="00E0316E" w:rsidP="00E0316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316E">
        <w:rPr>
          <w:rFonts w:asciiTheme="minorHAnsi" w:hAnsiTheme="minorHAnsi" w:cstheme="minorHAnsi"/>
          <w:sz w:val="22"/>
          <w:szCs w:val="22"/>
        </w:rPr>
        <w:t xml:space="preserve">KZN MEC for Cooperative Governance and Traditional Affairs Sipho </w:t>
      </w:r>
      <w:proofErr w:type="spellStart"/>
      <w:r w:rsidRPr="00E0316E">
        <w:rPr>
          <w:rFonts w:asciiTheme="minorHAnsi" w:hAnsiTheme="minorHAnsi" w:cstheme="minorHAnsi"/>
          <w:sz w:val="22"/>
          <w:szCs w:val="22"/>
        </w:rPr>
        <w:t>Hlomuka</w:t>
      </w:r>
      <w:proofErr w:type="spellEnd"/>
      <w:r w:rsidRPr="00E0316E">
        <w:rPr>
          <w:rFonts w:asciiTheme="minorHAnsi" w:hAnsiTheme="minorHAnsi" w:cstheme="minorHAnsi"/>
          <w:sz w:val="22"/>
          <w:szCs w:val="22"/>
        </w:rPr>
        <w:t xml:space="preserve"> has extended his condolences to the victim's family. </w:t>
      </w:r>
    </w:p>
    <w:p w14:paraId="5E9C76B5" w14:textId="77777777" w:rsidR="00E0316E" w:rsidRPr="00E0316E" w:rsidRDefault="00E0316E" w:rsidP="00E0316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316E">
        <w:rPr>
          <w:rFonts w:asciiTheme="minorHAnsi" w:hAnsiTheme="minorHAnsi" w:cstheme="minorHAnsi"/>
          <w:sz w:val="22"/>
          <w:szCs w:val="22"/>
        </w:rPr>
        <w:t xml:space="preserve">"We are urging residents to be extremely cautious as severe thunderstorms are also expected from this afternoon lasting into the evening in the northern areas of the province which include uThukela, </w:t>
      </w:r>
      <w:proofErr w:type="spellStart"/>
      <w:r w:rsidRPr="00E0316E">
        <w:rPr>
          <w:rFonts w:asciiTheme="minorHAnsi" w:hAnsiTheme="minorHAnsi" w:cstheme="minorHAnsi"/>
          <w:sz w:val="22"/>
          <w:szCs w:val="22"/>
        </w:rPr>
        <w:t>Mzinyathi</w:t>
      </w:r>
      <w:proofErr w:type="spellEnd"/>
      <w:r w:rsidRPr="00E0316E">
        <w:rPr>
          <w:rFonts w:asciiTheme="minorHAnsi" w:hAnsiTheme="minorHAnsi" w:cstheme="minorHAnsi"/>
          <w:sz w:val="22"/>
          <w:szCs w:val="22"/>
        </w:rPr>
        <w:t>, Amajuba, and Zululand district municipalities.” </w:t>
      </w:r>
    </w:p>
    <w:p w14:paraId="3382E4A2" w14:textId="77777777" w:rsidR="00E0316E" w:rsidRPr="00E0316E" w:rsidRDefault="00E0316E" w:rsidP="00E0316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316E">
        <w:rPr>
          <w:rFonts w:asciiTheme="minorHAnsi" w:hAnsiTheme="minorHAnsi" w:cstheme="minorHAnsi"/>
          <w:sz w:val="22"/>
          <w:szCs w:val="22"/>
        </w:rPr>
        <w:t xml:space="preserve">“Our teams are on the ground and we are urging residents to be cautious and to double-check the weather forecast before making any long journeys. We appeal to parents and teachers to ensure that scholars </w:t>
      </w:r>
      <w:proofErr w:type="spellStart"/>
      <w:r w:rsidRPr="00E0316E">
        <w:rPr>
          <w:rFonts w:asciiTheme="minorHAnsi" w:hAnsiTheme="minorHAnsi" w:cstheme="minorHAnsi"/>
          <w:sz w:val="22"/>
          <w:szCs w:val="22"/>
        </w:rPr>
        <w:t>utilise</w:t>
      </w:r>
      <w:proofErr w:type="spellEnd"/>
      <w:r w:rsidRPr="00E0316E">
        <w:rPr>
          <w:rFonts w:asciiTheme="minorHAnsi" w:hAnsiTheme="minorHAnsi" w:cstheme="minorHAnsi"/>
          <w:sz w:val="22"/>
          <w:szCs w:val="22"/>
        </w:rPr>
        <w:t xml:space="preserve"> proper routes going to and coming back from schools," he said. </w:t>
      </w:r>
    </w:p>
    <w:p w14:paraId="3F89DD63" w14:textId="77777777" w:rsidR="00E0316E" w:rsidRPr="00E0316E" w:rsidRDefault="00E0316E">
      <w:pPr>
        <w:rPr>
          <w:rFonts w:cstheme="minorHAnsi"/>
        </w:rPr>
      </w:pPr>
    </w:p>
    <w:sectPr w:rsidR="00E0316E" w:rsidRPr="00E03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7C4A" w14:textId="77777777" w:rsidR="00C92B3B" w:rsidRDefault="00C92B3B" w:rsidP="00E0316E">
      <w:pPr>
        <w:spacing w:after="0" w:line="240" w:lineRule="auto"/>
      </w:pPr>
      <w:r>
        <w:separator/>
      </w:r>
    </w:p>
  </w:endnote>
  <w:endnote w:type="continuationSeparator" w:id="0">
    <w:p w14:paraId="1B7F8D0D" w14:textId="77777777" w:rsidR="00C92B3B" w:rsidRDefault="00C92B3B" w:rsidP="00E0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FB1CA" w14:textId="77777777" w:rsidR="00C92B3B" w:rsidRDefault="00C92B3B" w:rsidP="00E0316E">
      <w:pPr>
        <w:spacing w:after="0" w:line="240" w:lineRule="auto"/>
      </w:pPr>
      <w:r>
        <w:separator/>
      </w:r>
    </w:p>
  </w:footnote>
  <w:footnote w:type="continuationSeparator" w:id="0">
    <w:p w14:paraId="1ABF86CB" w14:textId="77777777" w:rsidR="00C92B3B" w:rsidRDefault="00C92B3B" w:rsidP="00E031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4E"/>
    <w:rsid w:val="005675FE"/>
    <w:rsid w:val="00B44DDA"/>
    <w:rsid w:val="00C92B3B"/>
    <w:rsid w:val="00DF1D4E"/>
    <w:rsid w:val="00E0316E"/>
    <w:rsid w:val="00E4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5FD2B"/>
  <w15:chartTrackingRefBased/>
  <w15:docId w15:val="{54276DEF-BE4E-4265-9A94-6D21185A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316E"/>
    <w:pPr>
      <w:spacing w:after="161" w:line="240" w:lineRule="auto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6E"/>
    <w:rPr>
      <w:rFonts w:ascii="inherit" w:eastAsia="Times New Roman" w:hAnsi="inherit" w:cs="Times New Roman"/>
      <w:kern w:val="36"/>
      <w:sz w:val="48"/>
      <w:szCs w:val="48"/>
    </w:rPr>
  </w:style>
  <w:style w:type="paragraph" w:customStyle="1" w:styleId="post--meta">
    <w:name w:val="post--meta"/>
    <w:basedOn w:val="Normal"/>
    <w:rsid w:val="00E031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parator2">
    <w:name w:val="separator2"/>
    <w:basedOn w:val="DefaultParagraphFont"/>
    <w:rsid w:val="00E0316E"/>
  </w:style>
  <w:style w:type="character" w:styleId="Hyperlink">
    <w:name w:val="Hyperlink"/>
    <w:basedOn w:val="DefaultParagraphFont"/>
    <w:uiPriority w:val="99"/>
    <w:unhideWhenUsed/>
    <w:rsid w:val="00E031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031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6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7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10495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32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3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r.co.za/news/news/kwazulu-natal-woman-killed-by-lightning-strik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2019-11-12T22:01:00Z</cp:lastPrinted>
  <dcterms:created xsi:type="dcterms:W3CDTF">2019-11-13T14:03:00Z</dcterms:created>
  <dcterms:modified xsi:type="dcterms:W3CDTF">2019-11-13T14:03:00Z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2019-11-12T22:00:05.5253483Z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6aee160f-c384-482f-acef-3f77829e9aea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-435784894</vt:i4>
  </property>
  <property fmtid="{D5CDD505-2E9C-101B-9397-08002B2CF9AE}" pid="12" name="_NewReviewCycle">
    <vt:lpwstr/>
  </property>
  <property fmtid="{D5CDD505-2E9C-101B-9397-08002B2CF9AE}" pid="13" name="_EmailSubject">
    <vt:lpwstr>KwaZulu-Natal woman killed by lightning strike, South Africa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