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FB47" w14:textId="77777777" w:rsidR="007154BD" w:rsidRPr="007154BD" w:rsidRDefault="007154BD" w:rsidP="007154BD">
      <w:pPr>
        <w:spacing w:after="150" w:line="690" w:lineRule="atLeast"/>
        <w:textAlignment w:val="top"/>
        <w:outlineLvl w:val="0"/>
        <w:rPr>
          <w:rFonts w:ascii="Playfair Display" w:eastAsia="Times New Roman" w:hAnsi="Playfair Display" w:cs="Times New Roman"/>
          <w:b/>
          <w:bCs/>
          <w:color w:val="0E0E0E"/>
          <w:kern w:val="36"/>
          <w:sz w:val="51"/>
          <w:szCs w:val="51"/>
          <w:lang w:val="en"/>
        </w:rPr>
      </w:pPr>
      <w:r w:rsidRPr="007154BD">
        <w:rPr>
          <w:rFonts w:ascii="Playfair Display" w:eastAsia="Times New Roman" w:hAnsi="Playfair Display" w:cs="Times New Roman"/>
          <w:b/>
          <w:bCs/>
          <w:color w:val="0E0E0E"/>
          <w:kern w:val="36"/>
          <w:sz w:val="51"/>
          <w:szCs w:val="51"/>
          <w:lang w:val="en"/>
        </w:rPr>
        <w:t>Malawi witchcraft murders: Angry mob torches seven people to death</w:t>
      </w:r>
    </w:p>
    <w:p w14:paraId="244D9CEC" w14:textId="679760C2" w:rsidR="007154BD" w:rsidRDefault="007154BD" w:rsidP="007154BD">
      <w:pPr>
        <w:spacing w:before="100" w:beforeAutospacing="1" w:after="100" w:afterAutospacing="1" w:line="240" w:lineRule="auto"/>
        <w:textAlignment w:val="top"/>
        <w:rPr>
          <w:rFonts w:ascii="Lato" w:eastAsia="Times New Roman" w:hAnsi="Lato" w:cs="Times New Roman"/>
          <w:i/>
          <w:iCs/>
          <w:color w:val="333333"/>
          <w:sz w:val="24"/>
          <w:szCs w:val="24"/>
          <w:lang w:val="en"/>
        </w:rPr>
      </w:pPr>
      <w:bookmarkStart w:id="0" w:name="_GoBack"/>
      <w:r w:rsidRPr="007154BD">
        <w:rPr>
          <w:rFonts w:ascii="Lato" w:eastAsia="Times New Roman" w:hAnsi="Lato" w:cs="Times New Roman"/>
          <w:i/>
          <w:iCs/>
          <w:color w:val="333333"/>
          <w:sz w:val="24"/>
          <w:szCs w:val="24"/>
          <w:lang w:val="en"/>
        </w:rPr>
        <w:t xml:space="preserve">By </w:t>
      </w:r>
      <w:hyperlink r:id="rId5" w:history="1">
        <w:proofErr w:type="spellStart"/>
        <w:r w:rsidRPr="007154BD">
          <w:rPr>
            <w:rFonts w:ascii="Lato" w:eastAsia="Times New Roman" w:hAnsi="Lato" w:cs="Times New Roman"/>
            <w:i/>
            <w:iCs/>
            <w:color w:val="0000FF"/>
            <w:sz w:val="24"/>
            <w:szCs w:val="24"/>
            <w:lang w:val="en"/>
          </w:rPr>
          <w:t>Romil</w:t>
        </w:r>
        <w:proofErr w:type="spellEnd"/>
        <w:r w:rsidRPr="007154BD">
          <w:rPr>
            <w:rFonts w:ascii="Lato" w:eastAsia="Times New Roman" w:hAnsi="Lato" w:cs="Times New Roman"/>
            <w:i/>
            <w:iCs/>
            <w:color w:val="0000FF"/>
            <w:sz w:val="24"/>
            <w:szCs w:val="24"/>
            <w:lang w:val="en"/>
          </w:rPr>
          <w:t xml:space="preserve"> Patel</w:t>
        </w:r>
      </w:hyperlink>
      <w:r w:rsidRPr="007154BD">
        <w:rPr>
          <w:rFonts w:ascii="Lato" w:eastAsia="Times New Roman" w:hAnsi="Lato" w:cs="Times New Roman"/>
          <w:i/>
          <w:iCs/>
          <w:color w:val="333333"/>
          <w:sz w:val="24"/>
          <w:szCs w:val="24"/>
          <w:lang w:val="en"/>
        </w:rPr>
        <w:t xml:space="preserve"> </w:t>
      </w:r>
      <w:r>
        <w:rPr>
          <w:rFonts w:ascii="Lato" w:eastAsia="Times New Roman" w:hAnsi="Lato" w:cs="Times New Roman"/>
          <w:i/>
          <w:iCs/>
          <w:color w:val="333333"/>
          <w:sz w:val="24"/>
          <w:szCs w:val="24"/>
          <w:lang w:val="en"/>
        </w:rPr>
        <w:t xml:space="preserve">     </w:t>
      </w:r>
      <w:r w:rsidRPr="007154BD">
        <w:rPr>
          <w:rFonts w:ascii="Lato" w:eastAsia="Times New Roman" w:hAnsi="Lato" w:cs="Times New Roman"/>
          <w:i/>
          <w:iCs/>
          <w:color w:val="333333"/>
          <w:sz w:val="24"/>
          <w:szCs w:val="24"/>
          <w:lang w:val="en"/>
        </w:rPr>
        <w:t>March 2, 2016 12:09 GMT</w:t>
      </w:r>
    </w:p>
    <w:p w14:paraId="4980770B" w14:textId="0A7904C0" w:rsidR="007154BD" w:rsidRPr="007154BD" w:rsidRDefault="007154BD" w:rsidP="007154BD">
      <w:pPr>
        <w:spacing w:before="100" w:beforeAutospacing="1" w:after="100" w:afterAutospacing="1" w:line="240" w:lineRule="auto"/>
        <w:textAlignment w:val="top"/>
        <w:rPr>
          <w:rFonts w:ascii="Lato" w:eastAsia="Times New Roman" w:hAnsi="Lato" w:cs="Times New Roman"/>
          <w:i/>
          <w:iCs/>
          <w:color w:val="333333"/>
          <w:sz w:val="24"/>
          <w:szCs w:val="24"/>
          <w:lang w:val="en"/>
        </w:rPr>
      </w:pPr>
      <w:r w:rsidRPr="007154BD">
        <w:rPr>
          <w:rFonts w:ascii="Lato" w:eastAsia="Times New Roman" w:hAnsi="Lato" w:cs="Times New Roman"/>
          <w:i/>
          <w:iCs/>
          <w:color w:val="333333"/>
          <w:sz w:val="24"/>
          <w:szCs w:val="24"/>
          <w:lang w:val="en"/>
        </w:rPr>
        <w:t>https://www.ibtimes.co.uk/malawi-witchcraft-murders-angry-mob-torches-seven-people-death-1547084</w:t>
      </w:r>
    </w:p>
    <w:bookmarkEnd w:id="0"/>
    <w:p w14:paraId="7F3073D4" w14:textId="77777777" w:rsidR="007154BD" w:rsidRPr="007154BD" w:rsidRDefault="007154BD" w:rsidP="007154BD">
      <w:pPr>
        <w:spacing w:after="0" w:line="240" w:lineRule="auto"/>
        <w:textAlignment w:val="top"/>
        <w:rPr>
          <w:rFonts w:eastAsia="Times New Roman" w:cstheme="minorHAnsi"/>
          <w:color w:val="222222"/>
          <w:sz w:val="24"/>
          <w:szCs w:val="24"/>
          <w:lang w:val="en"/>
        </w:rPr>
      </w:pPr>
      <w:r w:rsidRPr="007154BD">
        <w:rPr>
          <w:rFonts w:eastAsia="Times New Roman" w:cstheme="minorHAnsi"/>
          <w:noProof/>
          <w:color w:val="222222"/>
          <w:sz w:val="24"/>
          <w:szCs w:val="24"/>
          <w:lang w:val="en"/>
        </w:rPr>
        <w:drawing>
          <wp:inline distT="0" distB="0" distL="0" distR="0" wp14:anchorId="45816B92" wp14:editId="5410826E">
            <wp:extent cx="4324350" cy="2835896"/>
            <wp:effectExtent l="0" t="0" r="0" b="3175"/>
            <wp:docPr id="9" name="i1495163" descr="Human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495163" descr="Human bo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4691" cy="2842677"/>
                    </a:xfrm>
                    <a:prstGeom prst="rect">
                      <a:avLst/>
                    </a:prstGeom>
                    <a:noFill/>
                    <a:ln>
                      <a:noFill/>
                    </a:ln>
                  </pic:spPr>
                </pic:pic>
              </a:graphicData>
            </a:graphic>
          </wp:inline>
        </w:drawing>
      </w:r>
    </w:p>
    <w:p w14:paraId="5089D569" w14:textId="18689533" w:rsidR="007154BD" w:rsidRPr="007154BD" w:rsidRDefault="007154BD" w:rsidP="007154BD">
      <w:pPr>
        <w:spacing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 xml:space="preserve">Seven people were burned to death after being accused of witchcraft by an angry mob </w:t>
      </w:r>
      <w:r w:rsidRPr="007154BD">
        <w:rPr>
          <w:rFonts w:eastAsia="Times New Roman" w:cstheme="minorHAnsi"/>
          <w:color w:val="999999"/>
          <w:sz w:val="24"/>
          <w:szCs w:val="24"/>
          <w:lang w:val="en"/>
        </w:rPr>
        <w:t xml:space="preserve">Chris </w:t>
      </w:r>
      <w:proofErr w:type="spellStart"/>
      <w:r w:rsidRPr="007154BD">
        <w:rPr>
          <w:rFonts w:eastAsia="Times New Roman" w:cstheme="minorHAnsi"/>
          <w:color w:val="999999"/>
          <w:sz w:val="24"/>
          <w:szCs w:val="24"/>
          <w:lang w:val="en"/>
        </w:rPr>
        <w:t>Hondros</w:t>
      </w:r>
      <w:proofErr w:type="spellEnd"/>
      <w:r w:rsidRPr="007154BD">
        <w:rPr>
          <w:rFonts w:eastAsia="Times New Roman" w:cstheme="minorHAnsi"/>
          <w:color w:val="999999"/>
          <w:sz w:val="24"/>
          <w:szCs w:val="24"/>
          <w:lang w:val="en"/>
        </w:rPr>
        <w:t>/Getty</w:t>
      </w:r>
      <w:r w:rsidRPr="007154BD">
        <w:rPr>
          <w:rFonts w:eastAsia="Times New Roman" w:cstheme="minorHAnsi"/>
          <w:color w:val="222222"/>
          <w:sz w:val="24"/>
          <w:szCs w:val="24"/>
          <w:lang w:val="en"/>
        </w:rPr>
        <w:t xml:space="preserve"> </w:t>
      </w:r>
    </w:p>
    <w:p w14:paraId="52CD0884"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 xml:space="preserve">Seven people have been torched to death in Malawi following allegations that they held human bones for use in witchcraft rituals, police have said. The incident occurred in the country's southernmost district, </w:t>
      </w:r>
      <w:proofErr w:type="spellStart"/>
      <w:r w:rsidRPr="007154BD">
        <w:rPr>
          <w:rFonts w:eastAsia="Times New Roman" w:cstheme="minorHAnsi"/>
          <w:color w:val="222222"/>
          <w:sz w:val="24"/>
          <w:szCs w:val="24"/>
          <w:lang w:val="en"/>
        </w:rPr>
        <w:t>Nsanje</w:t>
      </w:r>
      <w:proofErr w:type="spellEnd"/>
      <w:r w:rsidRPr="007154BD">
        <w:rPr>
          <w:rFonts w:eastAsia="Times New Roman" w:cstheme="minorHAnsi"/>
          <w:color w:val="222222"/>
          <w:sz w:val="24"/>
          <w:szCs w:val="24"/>
          <w:lang w:val="en"/>
        </w:rPr>
        <w:t>, on Tuesday 1 March.</w:t>
      </w:r>
    </w:p>
    <w:p w14:paraId="1ECC94F5"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 xml:space="preserve">Police have launched an investigation into the matter, according to </w:t>
      </w:r>
      <w:hyperlink r:id="rId7" w:tgtFrame="_blank" w:history="1">
        <w:r w:rsidRPr="007154BD">
          <w:rPr>
            <w:rFonts w:eastAsia="Times New Roman" w:cstheme="minorHAnsi"/>
            <w:color w:val="0E0E0E"/>
            <w:sz w:val="24"/>
            <w:szCs w:val="24"/>
            <w:lang w:val="en"/>
          </w:rPr>
          <w:t>Malawi's Capital FM.</w:t>
        </w:r>
      </w:hyperlink>
      <w:r w:rsidRPr="007154BD">
        <w:rPr>
          <w:rFonts w:eastAsia="Times New Roman" w:cstheme="minorHAnsi"/>
          <w:color w:val="222222"/>
          <w:sz w:val="24"/>
          <w:szCs w:val="24"/>
          <w:lang w:val="en"/>
        </w:rPr>
        <w:t xml:space="preserve"> The people were "found in possession of human bones and the mob took it upon themselves to burn them with petrol," the officer in charge, Kirby </w:t>
      </w:r>
      <w:proofErr w:type="spellStart"/>
      <w:r w:rsidRPr="007154BD">
        <w:rPr>
          <w:rFonts w:eastAsia="Times New Roman" w:cstheme="minorHAnsi"/>
          <w:color w:val="222222"/>
          <w:sz w:val="24"/>
          <w:szCs w:val="24"/>
          <w:lang w:val="en"/>
        </w:rPr>
        <w:t>Kaunga</w:t>
      </w:r>
      <w:proofErr w:type="spellEnd"/>
      <w:r w:rsidRPr="007154BD">
        <w:rPr>
          <w:rFonts w:eastAsia="Times New Roman" w:cstheme="minorHAnsi"/>
          <w:color w:val="222222"/>
          <w:sz w:val="24"/>
          <w:szCs w:val="24"/>
          <w:lang w:val="en"/>
        </w:rPr>
        <w:t xml:space="preserve"> told the local media. "We have not yet made any arrests. We are currently investigating the matter," he added.</w:t>
      </w:r>
    </w:p>
    <w:p w14:paraId="7A983DF7"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 xml:space="preserve">The movements and phone conversations of one of those killed aroused suspicion in the local community and he was eventually caught with a bag containing the bones, a traditional chief said. "He was chased and arrested," chief </w:t>
      </w:r>
      <w:proofErr w:type="spellStart"/>
      <w:r w:rsidRPr="007154BD">
        <w:rPr>
          <w:rFonts w:eastAsia="Times New Roman" w:cstheme="minorHAnsi"/>
          <w:color w:val="222222"/>
          <w:sz w:val="24"/>
          <w:szCs w:val="24"/>
          <w:lang w:val="en"/>
        </w:rPr>
        <w:t>Tengani</w:t>
      </w:r>
      <w:proofErr w:type="spellEnd"/>
      <w:r w:rsidRPr="007154BD">
        <w:rPr>
          <w:rFonts w:eastAsia="Times New Roman" w:cstheme="minorHAnsi"/>
          <w:color w:val="222222"/>
          <w:sz w:val="24"/>
          <w:szCs w:val="24"/>
          <w:lang w:val="en"/>
        </w:rPr>
        <w:t xml:space="preserve"> – who goes by one name – </w:t>
      </w:r>
      <w:hyperlink r:id="rId8" w:tgtFrame="_blank" w:history="1">
        <w:r w:rsidRPr="007154BD">
          <w:rPr>
            <w:rFonts w:eastAsia="Times New Roman" w:cstheme="minorHAnsi"/>
            <w:color w:val="0E0E0E"/>
            <w:sz w:val="24"/>
            <w:szCs w:val="24"/>
            <w:lang w:val="en"/>
          </w:rPr>
          <w:t>told AFP.</w:t>
        </w:r>
      </w:hyperlink>
      <w:r w:rsidRPr="007154BD">
        <w:rPr>
          <w:rFonts w:eastAsia="Times New Roman" w:cstheme="minorHAnsi"/>
          <w:color w:val="222222"/>
          <w:sz w:val="24"/>
          <w:szCs w:val="24"/>
          <w:lang w:val="en"/>
        </w:rPr>
        <w:t xml:space="preserve"> "The man is said to have confirmed that his bag contained human bones and that's when the mob began rounding up the seven and burned them one by one," </w:t>
      </w:r>
      <w:proofErr w:type="spellStart"/>
      <w:r w:rsidRPr="007154BD">
        <w:rPr>
          <w:rFonts w:eastAsia="Times New Roman" w:cstheme="minorHAnsi"/>
          <w:color w:val="222222"/>
          <w:sz w:val="24"/>
          <w:szCs w:val="24"/>
          <w:lang w:val="en"/>
        </w:rPr>
        <w:t>Tengani</w:t>
      </w:r>
      <w:proofErr w:type="spellEnd"/>
      <w:r w:rsidRPr="007154BD">
        <w:rPr>
          <w:rFonts w:eastAsia="Times New Roman" w:cstheme="minorHAnsi"/>
          <w:color w:val="222222"/>
          <w:sz w:val="24"/>
          <w:szCs w:val="24"/>
          <w:lang w:val="en"/>
        </w:rPr>
        <w:t xml:space="preserve"> added.</w:t>
      </w:r>
    </w:p>
    <w:p w14:paraId="3D8E32C7"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lastRenderedPageBreak/>
        <w:t xml:space="preserve">The latest killings come just four weeks after four elderly people were murdered in Malawi's southern </w:t>
      </w:r>
      <w:proofErr w:type="spellStart"/>
      <w:r w:rsidRPr="007154BD">
        <w:rPr>
          <w:rFonts w:eastAsia="Times New Roman" w:cstheme="minorHAnsi"/>
          <w:color w:val="222222"/>
          <w:sz w:val="24"/>
          <w:szCs w:val="24"/>
          <w:lang w:val="en"/>
        </w:rPr>
        <w:t>Neno</w:t>
      </w:r>
      <w:proofErr w:type="spellEnd"/>
      <w:r w:rsidRPr="007154BD">
        <w:rPr>
          <w:rFonts w:eastAsia="Times New Roman" w:cstheme="minorHAnsi"/>
          <w:color w:val="222222"/>
          <w:sz w:val="24"/>
          <w:szCs w:val="24"/>
          <w:lang w:val="en"/>
        </w:rPr>
        <w:t xml:space="preserve"> district in broad daylight after they were alleged to </w:t>
      </w:r>
      <w:hyperlink r:id="rId9" w:tooltip="South Africa: Teacher Benedict Daswa beatified after being killed for opposing witchcraft" w:history="1">
        <w:r w:rsidRPr="007154BD">
          <w:rPr>
            <w:rFonts w:eastAsia="Times New Roman" w:cstheme="minorHAnsi"/>
            <w:color w:val="0E0E0E"/>
            <w:sz w:val="24"/>
            <w:szCs w:val="24"/>
            <w:lang w:val="en"/>
          </w:rPr>
          <w:t xml:space="preserve">have </w:t>
        </w:r>
        <w:proofErr w:type="spellStart"/>
        <w:r w:rsidRPr="007154BD">
          <w:rPr>
            <w:rFonts w:eastAsia="Times New Roman" w:cstheme="minorHAnsi"/>
            <w:color w:val="0E0E0E"/>
            <w:sz w:val="24"/>
            <w:szCs w:val="24"/>
            <w:lang w:val="en"/>
          </w:rPr>
          <w:t>practised</w:t>
        </w:r>
        <w:proofErr w:type="spellEnd"/>
        <w:r w:rsidRPr="007154BD">
          <w:rPr>
            <w:rFonts w:eastAsia="Times New Roman" w:cstheme="minorHAnsi"/>
            <w:color w:val="0E0E0E"/>
            <w:sz w:val="24"/>
            <w:szCs w:val="24"/>
            <w:lang w:val="en"/>
          </w:rPr>
          <w:t xml:space="preserve"> witchcraft.</w:t>
        </w:r>
      </w:hyperlink>
      <w:r w:rsidRPr="007154BD">
        <w:rPr>
          <w:rFonts w:eastAsia="Times New Roman" w:cstheme="minorHAnsi"/>
          <w:color w:val="222222"/>
          <w:sz w:val="24"/>
          <w:szCs w:val="24"/>
          <w:lang w:val="en"/>
        </w:rPr>
        <w:t xml:space="preserve"> The mob accused the elderly victims of using lightning to kill a 17-year-old girl, according to reports.</w:t>
      </w:r>
    </w:p>
    <w:p w14:paraId="133ED47D"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 xml:space="preserve">The senseless murders prompted Malawi's President, Peter Mutharika to condemn the acts of violence. "The president is saddened by the brutal acts of the mob in </w:t>
      </w:r>
      <w:proofErr w:type="spellStart"/>
      <w:r w:rsidRPr="007154BD">
        <w:rPr>
          <w:rFonts w:eastAsia="Times New Roman" w:cstheme="minorHAnsi"/>
          <w:color w:val="222222"/>
          <w:sz w:val="24"/>
          <w:szCs w:val="24"/>
          <w:lang w:val="en"/>
        </w:rPr>
        <w:t>Chimbalanga</w:t>
      </w:r>
      <w:proofErr w:type="spellEnd"/>
      <w:r w:rsidRPr="007154BD">
        <w:rPr>
          <w:rFonts w:eastAsia="Times New Roman" w:cstheme="minorHAnsi"/>
          <w:color w:val="222222"/>
          <w:sz w:val="24"/>
          <w:szCs w:val="24"/>
          <w:lang w:val="en"/>
        </w:rPr>
        <w:t xml:space="preserve"> Village and has since ordered the Inspector General of the Malawi Police Services to investigate the matter and bring to justice and trial of all those involved in killing the four innocent people," said </w:t>
      </w:r>
      <w:hyperlink r:id="rId10" w:tgtFrame="_blank" w:history="1">
        <w:r w:rsidRPr="007154BD">
          <w:rPr>
            <w:rFonts w:eastAsia="Times New Roman" w:cstheme="minorHAnsi"/>
            <w:color w:val="0E0E0E"/>
            <w:sz w:val="24"/>
            <w:szCs w:val="24"/>
            <w:lang w:val="en"/>
          </w:rPr>
          <w:t>presidential spokesperson, Gerald Viola.</w:t>
        </w:r>
      </w:hyperlink>
    </w:p>
    <w:p w14:paraId="6C6A6ADE"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 xml:space="preserve">The girl was struck by lightning on 26 January as she arranged buckets to collect rainwater. Following the event, an angry mob </w:t>
      </w:r>
      <w:proofErr w:type="spellStart"/>
      <w:r w:rsidRPr="007154BD">
        <w:rPr>
          <w:rFonts w:eastAsia="Times New Roman" w:cstheme="minorHAnsi"/>
          <w:color w:val="222222"/>
          <w:sz w:val="24"/>
          <w:szCs w:val="24"/>
          <w:lang w:val="en"/>
        </w:rPr>
        <w:t>mobilised</w:t>
      </w:r>
      <w:proofErr w:type="spellEnd"/>
      <w:r w:rsidRPr="007154BD">
        <w:rPr>
          <w:rFonts w:eastAsia="Times New Roman" w:cstheme="minorHAnsi"/>
          <w:color w:val="222222"/>
          <w:sz w:val="24"/>
          <w:szCs w:val="24"/>
          <w:lang w:val="en"/>
        </w:rPr>
        <w:t xml:space="preserve"> themselves before going on a bloody rampage and beating the elderly citizens to death. Viola appealed to Malawians "to stop accusing the elderly of witchcraft whenever someone dies."</w:t>
      </w:r>
    </w:p>
    <w:p w14:paraId="4992ADF9" w14:textId="77777777" w:rsidR="007154BD" w:rsidRPr="007154BD" w:rsidRDefault="007154BD" w:rsidP="007154BD">
      <w:pPr>
        <w:spacing w:before="300"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Responding to the attacks, the Malawi Civil Society condemned the attacks and said: "Mob justice violence, whatever the reasons behind it, finds no justification in both our domestic and international legal human rights system as it violates the right to due process, sanctity of life and their presumptive innocence until proven otherwise by a competent court of law."</w:t>
      </w:r>
    </w:p>
    <w:p w14:paraId="1B2915E1" w14:textId="77777777" w:rsidR="007154BD" w:rsidRPr="007154BD" w:rsidRDefault="007154BD" w:rsidP="007154BD">
      <w:pPr>
        <w:spacing w:after="0" w:line="240" w:lineRule="auto"/>
        <w:textAlignment w:val="top"/>
        <w:rPr>
          <w:rFonts w:eastAsia="Times New Roman" w:cstheme="minorHAnsi"/>
          <w:color w:val="222222"/>
          <w:sz w:val="24"/>
          <w:szCs w:val="24"/>
          <w:lang w:val="en"/>
        </w:rPr>
      </w:pPr>
      <w:r w:rsidRPr="007154BD">
        <w:rPr>
          <w:rFonts w:eastAsia="Times New Roman" w:cstheme="minorHAnsi"/>
          <w:color w:val="222222"/>
          <w:sz w:val="24"/>
          <w:szCs w:val="24"/>
          <w:lang w:val="en"/>
        </w:rPr>
        <w:t>More about witchcraft</w:t>
      </w:r>
    </w:p>
    <w:p w14:paraId="12392C36" w14:textId="77777777" w:rsidR="007154BD" w:rsidRPr="007154BD" w:rsidRDefault="007154BD" w:rsidP="007154BD">
      <w:pPr>
        <w:numPr>
          <w:ilvl w:val="0"/>
          <w:numId w:val="2"/>
        </w:numPr>
        <w:spacing w:before="100" w:beforeAutospacing="1" w:after="0" w:line="240" w:lineRule="auto"/>
        <w:ind w:left="0"/>
        <w:textAlignment w:val="top"/>
        <w:rPr>
          <w:rFonts w:eastAsia="Times New Roman" w:cstheme="minorHAnsi"/>
          <w:color w:val="222222"/>
          <w:sz w:val="24"/>
          <w:szCs w:val="24"/>
          <w:lang w:val="en"/>
        </w:rPr>
      </w:pPr>
      <w:hyperlink r:id="rId11" w:history="1">
        <w:r w:rsidRPr="007154BD">
          <w:rPr>
            <w:rFonts w:eastAsia="Times New Roman" w:cstheme="minorHAnsi"/>
            <w:color w:val="0000FF"/>
            <w:sz w:val="24"/>
            <w:szCs w:val="24"/>
            <w:lang w:val="en"/>
          </w:rPr>
          <w:t>Uganda Elections 2016: Children decapitated in 'good luck sacrifices' as Yoweri Museveni wins</w:t>
        </w:r>
      </w:hyperlink>
    </w:p>
    <w:p w14:paraId="3661D46E" w14:textId="77777777" w:rsidR="007154BD" w:rsidRPr="007154BD" w:rsidRDefault="007154BD" w:rsidP="007154BD">
      <w:pPr>
        <w:numPr>
          <w:ilvl w:val="0"/>
          <w:numId w:val="2"/>
        </w:numPr>
        <w:spacing w:before="100" w:beforeAutospacing="1" w:after="0" w:line="240" w:lineRule="auto"/>
        <w:ind w:left="0"/>
        <w:textAlignment w:val="top"/>
        <w:rPr>
          <w:rFonts w:eastAsia="Times New Roman" w:cstheme="minorHAnsi"/>
          <w:color w:val="222222"/>
          <w:sz w:val="24"/>
          <w:szCs w:val="24"/>
          <w:lang w:val="en"/>
        </w:rPr>
      </w:pPr>
      <w:hyperlink r:id="rId12" w:history="1">
        <w:r w:rsidRPr="007154BD">
          <w:rPr>
            <w:rFonts w:eastAsia="Times New Roman" w:cstheme="minorHAnsi"/>
            <w:color w:val="0000FF"/>
            <w:sz w:val="24"/>
            <w:szCs w:val="24"/>
            <w:lang w:val="en"/>
          </w:rPr>
          <w:t>Witchcraft: Man arrested for family killings connected with blue moon</w:t>
        </w:r>
      </w:hyperlink>
    </w:p>
    <w:p w14:paraId="621F5E5E" w14:textId="77777777" w:rsidR="007154BD" w:rsidRPr="007154BD" w:rsidRDefault="007154BD" w:rsidP="007154BD">
      <w:pPr>
        <w:numPr>
          <w:ilvl w:val="0"/>
          <w:numId w:val="2"/>
        </w:numPr>
        <w:spacing w:before="100" w:beforeAutospacing="1" w:after="0" w:line="240" w:lineRule="auto"/>
        <w:ind w:left="0"/>
        <w:textAlignment w:val="top"/>
        <w:rPr>
          <w:rFonts w:eastAsia="Times New Roman" w:cstheme="minorHAnsi"/>
          <w:color w:val="222222"/>
          <w:sz w:val="24"/>
          <w:szCs w:val="24"/>
          <w:lang w:val="en"/>
        </w:rPr>
      </w:pPr>
      <w:hyperlink r:id="rId13" w:history="1">
        <w:r w:rsidRPr="007154BD">
          <w:rPr>
            <w:rFonts w:eastAsia="Times New Roman" w:cstheme="minorHAnsi"/>
            <w:color w:val="0000FF"/>
            <w:sz w:val="24"/>
            <w:szCs w:val="24"/>
            <w:lang w:val="en"/>
          </w:rPr>
          <w:t>Papua New Guinea: 'Witches' stripped naked and tortured in horrific video [Graphic content]</w:t>
        </w:r>
      </w:hyperlink>
    </w:p>
    <w:p w14:paraId="68743741" w14:textId="77777777" w:rsidR="007154BD" w:rsidRPr="007154BD" w:rsidRDefault="007154BD" w:rsidP="007154BD">
      <w:pPr>
        <w:numPr>
          <w:ilvl w:val="0"/>
          <w:numId w:val="2"/>
        </w:numPr>
        <w:spacing w:before="100" w:beforeAutospacing="1" w:after="0" w:line="240" w:lineRule="auto"/>
        <w:ind w:left="0"/>
        <w:textAlignment w:val="top"/>
        <w:rPr>
          <w:rFonts w:eastAsia="Times New Roman" w:cstheme="minorHAnsi"/>
          <w:color w:val="222222"/>
          <w:sz w:val="24"/>
          <w:szCs w:val="24"/>
          <w:lang w:val="en"/>
        </w:rPr>
      </w:pPr>
      <w:hyperlink r:id="rId14" w:history="1">
        <w:r w:rsidRPr="007154BD">
          <w:rPr>
            <w:rFonts w:eastAsia="Times New Roman" w:cstheme="minorHAnsi"/>
            <w:color w:val="0000FF"/>
            <w:sz w:val="24"/>
            <w:szCs w:val="24"/>
            <w:lang w:val="en"/>
          </w:rPr>
          <w:t>'Witchcraft' and 'exorcism' child abuse cases on the rise in the UK</w:t>
        </w:r>
      </w:hyperlink>
    </w:p>
    <w:p w14:paraId="188A786F" w14:textId="77777777" w:rsidR="0007206E" w:rsidRDefault="0007206E"/>
    <w:sectPr w:rsidR="00072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layfair Display">
    <w:altName w:val="Calibri"/>
    <w:charset w:val="00"/>
    <w:family w:val="auto"/>
    <w:pitch w:val="default"/>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54E"/>
    <w:multiLevelType w:val="multilevel"/>
    <w:tmpl w:val="A952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962C4"/>
    <w:multiLevelType w:val="multilevel"/>
    <w:tmpl w:val="8778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BD"/>
    <w:rsid w:val="0007206E"/>
    <w:rsid w:val="0071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CC96"/>
  <w15:chartTrackingRefBased/>
  <w15:docId w15:val="{56C8F8EA-83D5-4AC1-9356-FF1EE8B1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5850">
      <w:bodyDiv w:val="1"/>
      <w:marLeft w:val="0"/>
      <w:marRight w:val="0"/>
      <w:marTop w:val="0"/>
      <w:marBottom w:val="0"/>
      <w:divBdr>
        <w:top w:val="none" w:sz="0" w:space="0" w:color="auto"/>
        <w:left w:val="none" w:sz="0" w:space="0" w:color="auto"/>
        <w:bottom w:val="none" w:sz="0" w:space="0" w:color="auto"/>
        <w:right w:val="none" w:sz="0" w:space="0" w:color="auto"/>
      </w:divBdr>
      <w:divsChild>
        <w:div w:id="275865690">
          <w:marLeft w:val="0"/>
          <w:marRight w:val="0"/>
          <w:marTop w:val="0"/>
          <w:marBottom w:val="0"/>
          <w:divBdr>
            <w:top w:val="none" w:sz="0" w:space="0" w:color="auto"/>
            <w:left w:val="none" w:sz="0" w:space="0" w:color="auto"/>
            <w:bottom w:val="none" w:sz="0" w:space="0" w:color="auto"/>
            <w:right w:val="none" w:sz="0" w:space="0" w:color="auto"/>
          </w:divBdr>
          <w:divsChild>
            <w:div w:id="1888223242">
              <w:marLeft w:val="0"/>
              <w:marRight w:val="0"/>
              <w:marTop w:val="0"/>
              <w:marBottom w:val="0"/>
              <w:divBdr>
                <w:top w:val="none" w:sz="0" w:space="0" w:color="auto"/>
                <w:left w:val="none" w:sz="0" w:space="0" w:color="auto"/>
                <w:bottom w:val="none" w:sz="0" w:space="0" w:color="auto"/>
                <w:right w:val="none" w:sz="0" w:space="0" w:color="auto"/>
              </w:divBdr>
              <w:divsChild>
                <w:div w:id="1239364398">
                  <w:marLeft w:val="0"/>
                  <w:marRight w:val="0"/>
                  <w:marTop w:val="0"/>
                  <w:marBottom w:val="0"/>
                  <w:divBdr>
                    <w:top w:val="none" w:sz="0" w:space="0" w:color="auto"/>
                    <w:left w:val="none" w:sz="0" w:space="0" w:color="auto"/>
                    <w:bottom w:val="none" w:sz="0" w:space="0" w:color="auto"/>
                    <w:right w:val="none" w:sz="0" w:space="0" w:color="auto"/>
                  </w:divBdr>
                  <w:divsChild>
                    <w:div w:id="680546381">
                      <w:marLeft w:val="0"/>
                      <w:marRight w:val="0"/>
                      <w:marTop w:val="0"/>
                      <w:marBottom w:val="0"/>
                      <w:divBdr>
                        <w:top w:val="none" w:sz="0" w:space="0" w:color="auto"/>
                        <w:left w:val="none" w:sz="0" w:space="0" w:color="auto"/>
                        <w:bottom w:val="none" w:sz="0" w:space="0" w:color="auto"/>
                        <w:right w:val="none" w:sz="0" w:space="0" w:color="auto"/>
                      </w:divBdr>
                      <w:divsChild>
                        <w:div w:id="1143279535">
                          <w:marLeft w:val="0"/>
                          <w:marRight w:val="0"/>
                          <w:marTop w:val="0"/>
                          <w:marBottom w:val="0"/>
                          <w:divBdr>
                            <w:top w:val="none" w:sz="0" w:space="0" w:color="auto"/>
                            <w:left w:val="none" w:sz="0" w:space="0" w:color="auto"/>
                            <w:bottom w:val="none" w:sz="0" w:space="0" w:color="auto"/>
                            <w:right w:val="none" w:sz="0" w:space="0" w:color="auto"/>
                          </w:divBdr>
                          <w:divsChild>
                            <w:div w:id="201594960">
                              <w:marLeft w:val="0"/>
                              <w:marRight w:val="105"/>
                              <w:marTop w:val="0"/>
                              <w:marBottom w:val="0"/>
                              <w:divBdr>
                                <w:top w:val="none" w:sz="0" w:space="0" w:color="auto"/>
                                <w:left w:val="none" w:sz="0" w:space="0" w:color="auto"/>
                                <w:bottom w:val="none" w:sz="0" w:space="0" w:color="auto"/>
                                <w:right w:val="none" w:sz="0" w:space="0" w:color="auto"/>
                              </w:divBdr>
                            </w:div>
                          </w:divsChild>
                        </w:div>
                        <w:div w:id="1765295213">
                          <w:marLeft w:val="0"/>
                          <w:marRight w:val="0"/>
                          <w:marTop w:val="0"/>
                          <w:marBottom w:val="0"/>
                          <w:divBdr>
                            <w:top w:val="none" w:sz="0" w:space="0" w:color="auto"/>
                            <w:left w:val="none" w:sz="0" w:space="0" w:color="auto"/>
                            <w:bottom w:val="none" w:sz="0" w:space="0" w:color="auto"/>
                            <w:right w:val="none" w:sz="0" w:space="0" w:color="auto"/>
                          </w:divBdr>
                          <w:divsChild>
                            <w:div w:id="696542755">
                              <w:marLeft w:val="0"/>
                              <w:marRight w:val="0"/>
                              <w:marTop w:val="0"/>
                              <w:marBottom w:val="0"/>
                              <w:divBdr>
                                <w:top w:val="none" w:sz="0" w:space="0" w:color="auto"/>
                                <w:left w:val="none" w:sz="0" w:space="0" w:color="auto"/>
                                <w:bottom w:val="none" w:sz="0" w:space="0" w:color="auto"/>
                                <w:right w:val="none" w:sz="0" w:space="0" w:color="auto"/>
                              </w:divBdr>
                              <w:divsChild>
                                <w:div w:id="1069309371">
                                  <w:marLeft w:val="0"/>
                                  <w:marRight w:val="0"/>
                                  <w:marTop w:val="100"/>
                                  <w:marBottom w:val="100"/>
                                  <w:divBdr>
                                    <w:top w:val="none" w:sz="0" w:space="0" w:color="auto"/>
                                    <w:left w:val="none" w:sz="0" w:space="0" w:color="auto"/>
                                    <w:bottom w:val="none" w:sz="0" w:space="0" w:color="auto"/>
                                    <w:right w:val="none" w:sz="0" w:space="0" w:color="auto"/>
                                  </w:divBdr>
                                </w:div>
                                <w:div w:id="803431345">
                                  <w:marLeft w:val="0"/>
                                  <w:marRight w:val="0"/>
                                  <w:marTop w:val="150"/>
                                  <w:marBottom w:val="0"/>
                                  <w:divBdr>
                                    <w:top w:val="none" w:sz="0" w:space="0" w:color="auto"/>
                                    <w:left w:val="none" w:sz="0" w:space="0" w:color="auto"/>
                                    <w:bottom w:val="none" w:sz="0" w:space="0" w:color="auto"/>
                                    <w:right w:val="none" w:sz="0" w:space="0" w:color="auto"/>
                                  </w:divBdr>
                                  <w:divsChild>
                                    <w:div w:id="725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0595">
                              <w:marLeft w:val="0"/>
                              <w:marRight w:val="0"/>
                              <w:marTop w:val="0"/>
                              <w:marBottom w:val="0"/>
                              <w:divBdr>
                                <w:top w:val="none" w:sz="0" w:space="0" w:color="auto"/>
                                <w:left w:val="none" w:sz="0" w:space="0" w:color="auto"/>
                                <w:bottom w:val="none" w:sz="0" w:space="0" w:color="auto"/>
                                <w:right w:val="none" w:sz="0" w:space="0" w:color="auto"/>
                              </w:divBdr>
                              <w:divsChild>
                                <w:div w:id="19716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yahoo.com/malawi-mob-burns-7-death-over-suspected-witchcraft-091957287.html" TargetMode="External"/><Relationship Id="rId13" Type="http://schemas.openxmlformats.org/officeDocument/2006/relationships/hyperlink" Target="https://www.ibtimes.co.uk/papua-new-guinea-witches-stripped-naked-tortured-horrific-video-1525394" TargetMode="External"/><Relationship Id="rId3" Type="http://schemas.openxmlformats.org/officeDocument/2006/relationships/settings" Target="settings.xml"/><Relationship Id="rId7" Type="http://schemas.openxmlformats.org/officeDocument/2006/relationships/hyperlink" Target="http://www.capitalradiomalawi.com/news/item/5863-malawi-police-launch-investigations-into-nsanje-killings" TargetMode="External"/><Relationship Id="rId12" Type="http://schemas.openxmlformats.org/officeDocument/2006/relationships/hyperlink" Target="https://www.ibtimes.co.uk/witchcraft-man-arrested-family-killings-connected-blue-moon-1526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btimes.co.uk/uganda-elections-2016-children-decapitated-good-luck-sacrifices-yoweri-museveni-wins-1546666" TargetMode="External"/><Relationship Id="rId5" Type="http://schemas.openxmlformats.org/officeDocument/2006/relationships/hyperlink" Target="https://www.ibtimes.co.uk/reporters/romil-patel" TargetMode="External"/><Relationship Id="rId15" Type="http://schemas.openxmlformats.org/officeDocument/2006/relationships/fontTable" Target="fontTable.xml"/><Relationship Id="rId10" Type="http://schemas.openxmlformats.org/officeDocument/2006/relationships/hyperlink" Target="http://www.chronicle.co.zw/mutharika-shocked-at-brutal-murder-of-4-elderly-people/" TargetMode="External"/><Relationship Id="rId4" Type="http://schemas.openxmlformats.org/officeDocument/2006/relationships/webSettings" Target="webSettings.xml"/><Relationship Id="rId9" Type="http://schemas.openxmlformats.org/officeDocument/2006/relationships/hyperlink" Target="https://www.ibtimes.co.uk/south-africa-teacher-benedict-daswa-beatified-after-being-killed-opposing-witchcraft-1519631" TargetMode="External"/><Relationship Id="rId14" Type="http://schemas.openxmlformats.org/officeDocument/2006/relationships/hyperlink" Target="https://www.ibtimes.co.uk/witchcraft-exorcism-child-abuse-cases-rise-uk-1523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3570</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Malawi witchcraft murders: Angry mob torches seven people to death</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2018-03-21T20:19:00Z</dcterms:created>
  <dcterms:modified xsi:type="dcterms:W3CDTF">2018-03-21T20:24:00Z</dcterms:modified>
</cp:coreProperties>
</file>