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ED" w:rsidRPr="00851AED" w:rsidRDefault="00851AED" w:rsidP="00851AE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/>
        </w:rPr>
      </w:pPr>
      <w:bookmarkStart w:id="0" w:name="_GoBack"/>
      <w:bookmarkEnd w:id="0"/>
      <w:r w:rsidRPr="00851AED">
        <w:rPr>
          <w:rFonts w:eastAsia="Times New Roman" w:cstheme="minorHAnsi"/>
          <w:b/>
          <w:bCs/>
          <w:kern w:val="36"/>
          <w:lang w:val="en"/>
        </w:rPr>
        <w:t>Four children struck by lightning, two die [South Africa]</w:t>
      </w:r>
    </w:p>
    <w:p w:rsidR="00851AED" w:rsidRDefault="00851AED" w:rsidP="00851AED">
      <w:pPr>
        <w:spacing w:after="0" w:line="240" w:lineRule="auto"/>
        <w:rPr>
          <w:rFonts w:eastAsia="Times New Roman" w:cstheme="minorHAnsi"/>
          <w:lang w:val="en"/>
        </w:rPr>
      </w:pPr>
      <w:r w:rsidRPr="00851AED">
        <w:rPr>
          <w:rFonts w:eastAsia="Times New Roman" w:cstheme="minorHAnsi"/>
          <w:lang w:val="en"/>
        </w:rPr>
        <w:t xml:space="preserve">By Zolile </w:t>
      </w:r>
      <w:proofErr w:type="spellStart"/>
      <w:r w:rsidRPr="00851AED">
        <w:rPr>
          <w:rFonts w:eastAsia="Times New Roman" w:cstheme="minorHAnsi"/>
          <w:lang w:val="en"/>
        </w:rPr>
        <w:t>Menzelwa</w:t>
      </w:r>
      <w:proofErr w:type="spellEnd"/>
      <w:r w:rsidRPr="00851AED">
        <w:rPr>
          <w:rFonts w:eastAsia="Times New Roman" w:cstheme="minorHAnsi"/>
          <w:lang w:val="en"/>
        </w:rPr>
        <w:t xml:space="preserve"> - </w:t>
      </w:r>
      <w:r>
        <w:rPr>
          <w:rFonts w:eastAsia="Times New Roman" w:cstheme="minorHAnsi"/>
          <w:lang w:val="en"/>
        </w:rPr>
        <w:t>14 October 2018</w:t>
      </w:r>
    </w:p>
    <w:p w:rsidR="00851AED" w:rsidRPr="00851AED" w:rsidRDefault="00851AED" w:rsidP="00851AED">
      <w:pPr>
        <w:spacing w:after="0" w:line="240" w:lineRule="auto"/>
        <w:rPr>
          <w:rFonts w:eastAsia="Times New Roman" w:cstheme="minorHAnsi"/>
          <w:lang w:val="en"/>
        </w:rPr>
      </w:pPr>
    </w:p>
    <w:p w:rsidR="003F70EA" w:rsidRPr="00851AED" w:rsidRDefault="00BB11B7">
      <w:pPr>
        <w:rPr>
          <w:rFonts w:cstheme="minorHAnsi"/>
        </w:rPr>
      </w:pPr>
      <w:hyperlink r:id="rId6" w:history="1">
        <w:r w:rsidR="00851AED" w:rsidRPr="00851AED">
          <w:rPr>
            <w:rStyle w:val="Hyperlink"/>
            <w:rFonts w:cstheme="minorHAnsi"/>
          </w:rPr>
          <w:t>https://www.dispatchlive.co.za/news/2018-10-14-four-children-struck-by-lightning-two-die/</w:t>
        </w:r>
      </w:hyperlink>
    </w:p>
    <w:p w:rsidR="00851AED" w:rsidRPr="00851AED" w:rsidRDefault="00851AED" w:rsidP="00851AED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Two girls, aged 12 and 15, died instantly on Sunday afternoon in </w:t>
      </w:r>
      <w:proofErr w:type="spellStart"/>
      <w:r w:rsidRPr="00851AED">
        <w:rPr>
          <w:rFonts w:asciiTheme="minorHAnsi" w:hAnsiTheme="minorHAnsi" w:cstheme="minorHAnsi"/>
          <w:sz w:val="22"/>
          <w:szCs w:val="22"/>
          <w:lang w:val="en"/>
        </w:rPr>
        <w:t>Komani</w:t>
      </w:r>
      <w:proofErr w:type="spellEnd"/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 after they were struck by lightning.</w:t>
      </w:r>
    </w:p>
    <w:p w:rsidR="00851AED" w:rsidRPr="00851AED" w:rsidRDefault="00851AED" w:rsidP="00851AED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Two boys who were walking home with the deceased from </w:t>
      </w:r>
      <w:proofErr w:type="spellStart"/>
      <w:r w:rsidRPr="00851AED">
        <w:rPr>
          <w:rFonts w:asciiTheme="minorHAnsi" w:hAnsiTheme="minorHAnsi" w:cstheme="minorHAnsi"/>
          <w:sz w:val="22"/>
          <w:szCs w:val="22"/>
          <w:lang w:val="en"/>
        </w:rPr>
        <w:t>Sabatha</w:t>
      </w:r>
      <w:proofErr w:type="spellEnd"/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851AED">
        <w:rPr>
          <w:rFonts w:asciiTheme="minorHAnsi" w:hAnsiTheme="minorHAnsi" w:cstheme="minorHAnsi"/>
          <w:sz w:val="22"/>
          <w:szCs w:val="22"/>
          <w:lang w:val="en"/>
        </w:rPr>
        <w:t>Dalindyebo</w:t>
      </w:r>
      <w:proofErr w:type="spellEnd"/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 residential area, are now fighting for their lives in Frontier Hospital. They are aged between 11 and 12 years.</w:t>
      </w:r>
    </w:p>
    <w:p w:rsidR="00851AED" w:rsidRPr="00851AED" w:rsidRDefault="00851AED" w:rsidP="00851AED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 w:rsidRPr="00851AED">
        <w:rPr>
          <w:rFonts w:asciiTheme="minorHAnsi" w:hAnsiTheme="minorHAnsi" w:cstheme="minorHAnsi"/>
          <w:sz w:val="22"/>
          <w:szCs w:val="22"/>
          <w:lang w:val="en"/>
        </w:rPr>
        <w:t>Komani</w:t>
      </w:r>
      <w:proofErr w:type="spellEnd"/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 experienced heavy rains on Sunday with plenty of lightning.</w:t>
      </w:r>
    </w:p>
    <w:p w:rsidR="00851AED" w:rsidRPr="00851AED" w:rsidRDefault="00851AED" w:rsidP="00851AED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Police spokeswoman captain </w:t>
      </w:r>
      <w:proofErr w:type="spellStart"/>
      <w:r w:rsidRPr="00851AED">
        <w:rPr>
          <w:rFonts w:asciiTheme="minorHAnsi" w:hAnsiTheme="minorHAnsi" w:cstheme="minorHAnsi"/>
          <w:sz w:val="22"/>
          <w:szCs w:val="22"/>
          <w:lang w:val="en"/>
        </w:rPr>
        <w:t>Namhla</w:t>
      </w:r>
      <w:proofErr w:type="spellEnd"/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851AED">
        <w:rPr>
          <w:rFonts w:asciiTheme="minorHAnsi" w:hAnsiTheme="minorHAnsi" w:cstheme="minorHAnsi"/>
          <w:sz w:val="22"/>
          <w:szCs w:val="22"/>
          <w:lang w:val="en"/>
        </w:rPr>
        <w:t>Mdleleni</w:t>
      </w:r>
      <w:proofErr w:type="spellEnd"/>
      <w:r w:rsidRPr="00851AED">
        <w:rPr>
          <w:rFonts w:asciiTheme="minorHAnsi" w:hAnsiTheme="minorHAnsi" w:cstheme="minorHAnsi"/>
          <w:sz w:val="22"/>
          <w:szCs w:val="22"/>
          <w:lang w:val="en"/>
        </w:rPr>
        <w:t xml:space="preserve"> confirmed the incident. She said police have opened an inquest docket. This is a developing story.</w:t>
      </w:r>
    </w:p>
    <w:p w:rsidR="00851AED" w:rsidRPr="00851AED" w:rsidRDefault="00851AED">
      <w:pPr>
        <w:rPr>
          <w:rFonts w:cstheme="minorHAnsi"/>
        </w:rPr>
      </w:pPr>
    </w:p>
    <w:p w:rsidR="00851AED" w:rsidRPr="00851AED" w:rsidRDefault="00851AED">
      <w:pPr>
        <w:rPr>
          <w:rFonts w:cstheme="minorHAnsi"/>
        </w:rPr>
      </w:pPr>
    </w:p>
    <w:sectPr w:rsidR="00851AED" w:rsidRPr="0085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B7" w:rsidRDefault="00BB11B7" w:rsidP="00851AED">
      <w:pPr>
        <w:spacing w:after="0" w:line="240" w:lineRule="auto"/>
      </w:pPr>
      <w:r>
        <w:separator/>
      </w:r>
    </w:p>
  </w:endnote>
  <w:endnote w:type="continuationSeparator" w:id="0">
    <w:p w:rsidR="00BB11B7" w:rsidRDefault="00BB11B7" w:rsidP="008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B7" w:rsidRDefault="00BB11B7" w:rsidP="00851AED">
      <w:pPr>
        <w:spacing w:after="0" w:line="240" w:lineRule="auto"/>
      </w:pPr>
      <w:r>
        <w:separator/>
      </w:r>
    </w:p>
  </w:footnote>
  <w:footnote w:type="continuationSeparator" w:id="0">
    <w:p w:rsidR="00BB11B7" w:rsidRDefault="00BB11B7" w:rsidP="00851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98"/>
    <w:rsid w:val="003F70EA"/>
    <w:rsid w:val="00851AED"/>
    <w:rsid w:val="009E3F29"/>
    <w:rsid w:val="00BB11B7"/>
    <w:rsid w:val="00E12298"/>
    <w:rsid w:val="00E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14D99-88F4-40AE-9D39-173F6C4E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author">
    <w:name w:val="article-author"/>
    <w:basedOn w:val="DefaultParagraphFont"/>
    <w:rsid w:val="00851AED"/>
  </w:style>
  <w:style w:type="character" w:customStyle="1" w:styleId="article-pub-date">
    <w:name w:val="article-pub-date"/>
    <w:basedOn w:val="DefaultParagraphFont"/>
    <w:rsid w:val="00851AED"/>
  </w:style>
  <w:style w:type="character" w:styleId="Hyperlink">
    <w:name w:val="Hyperlink"/>
    <w:basedOn w:val="DefaultParagraphFont"/>
    <w:uiPriority w:val="99"/>
    <w:unhideWhenUsed/>
    <w:rsid w:val="00851A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2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patchlive.co.za/news/2018-10-14-four-children-struck-by-lightning-two-d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cp:lastPrinted>2018-10-15T18:16:00Z</cp:lastPrinted>
  <dcterms:created xsi:type="dcterms:W3CDTF">2018-10-16T20:29:00Z</dcterms:created>
  <dcterms:modified xsi:type="dcterms:W3CDTF">2018-10-16T20:29:00Z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2018-10-15T18:15:52.4193805Z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-181943398</vt:i4>
  </property>
  <property fmtid="{D5CDD505-2E9C-101B-9397-08002B2CF9AE}" pid="11" name="_NewReviewCycle">
    <vt:lpwstr/>
  </property>
  <property fmtid="{D5CDD505-2E9C-101B-9397-08002B2CF9AE}" pid="12" name="_EmailSubject">
    <vt:lpwstr>Four children struck by lightning, two die, S.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