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F977" w14:textId="190409B3" w:rsidR="001D1573" w:rsidRPr="001D1573" w:rsidRDefault="007D1F64" w:rsidP="009914C6">
      <w:pPr>
        <w:pStyle w:val="Titre1"/>
        <w:jc w:val="both"/>
        <w:rPr>
          <w:rFonts w:asciiTheme="majorHAnsi" w:hAnsiTheme="majorHAnsi" w:cstheme="majorHAnsi"/>
          <w:b w:val="0"/>
          <w:bCs w:val="0"/>
          <w:sz w:val="24"/>
          <w:szCs w:val="24"/>
          <w:lang w:val="fr-FR"/>
        </w:rPr>
      </w:pPr>
      <w:bookmarkStart w:id="0" w:name="_Hlk83116525"/>
      <w:r>
        <w:rPr>
          <w:rFonts w:asciiTheme="majorHAnsi" w:hAnsiTheme="majorHAnsi" w:cstheme="majorHAnsi"/>
          <w:sz w:val="24"/>
          <w:szCs w:val="24"/>
          <w:lang w:val="fr-FR"/>
        </w:rPr>
        <w:t>Tsiroanomandidy</w:t>
      </w:r>
      <w:r w:rsidR="00943BBD" w:rsidRPr="00943BBD">
        <w:rPr>
          <w:rFonts w:asciiTheme="majorHAnsi" w:hAnsiTheme="majorHAnsi" w:cstheme="majorHAnsi"/>
          <w:sz w:val="24"/>
          <w:szCs w:val="24"/>
          <w:lang w:val="fr-FR"/>
        </w:rPr>
        <w:t xml:space="preserve"> : </w:t>
      </w:r>
      <w:r>
        <w:rPr>
          <w:rFonts w:asciiTheme="majorHAnsi" w:hAnsiTheme="majorHAnsi" w:cstheme="majorHAnsi"/>
          <w:sz w:val="24"/>
          <w:szCs w:val="24"/>
          <w:lang w:val="fr-FR"/>
        </w:rPr>
        <w:t>La foudre tue 2 enfants et une femme</w:t>
      </w:r>
      <w:r w:rsidR="00943BBD">
        <w:rPr>
          <w:rFonts w:asciiTheme="majorHAnsi" w:hAnsiTheme="majorHAnsi" w:cstheme="majorHAnsi"/>
          <w:sz w:val="24"/>
          <w:szCs w:val="24"/>
          <w:lang w:val="fr-FR"/>
        </w:rPr>
        <w:t xml:space="preserve"> </w:t>
      </w:r>
      <w:r w:rsidR="006A4DFC">
        <w:rPr>
          <w:rFonts w:asciiTheme="majorHAnsi" w:hAnsiTheme="majorHAnsi" w:cstheme="majorHAnsi"/>
          <w:sz w:val="24"/>
          <w:szCs w:val="24"/>
          <w:lang w:val="fr-FR"/>
        </w:rPr>
        <w:t>[</w:t>
      </w:r>
      <w:r>
        <w:rPr>
          <w:rFonts w:asciiTheme="majorHAnsi" w:hAnsiTheme="majorHAnsi" w:cstheme="majorHAnsi"/>
          <w:sz w:val="24"/>
          <w:szCs w:val="24"/>
          <w:lang w:val="fr-FR"/>
        </w:rPr>
        <w:t>Madagascar</w:t>
      </w:r>
      <w:r w:rsidR="006A4DFC">
        <w:rPr>
          <w:rFonts w:asciiTheme="majorHAnsi" w:hAnsiTheme="majorHAnsi" w:cstheme="majorHAnsi"/>
          <w:sz w:val="24"/>
          <w:szCs w:val="24"/>
          <w:lang w:val="fr-FR"/>
        </w:rPr>
        <w:t>]</w:t>
      </w:r>
    </w:p>
    <w:bookmarkEnd w:id="0"/>
    <w:p w14:paraId="568928CB" w14:textId="60E4B5E7" w:rsidR="001D1573" w:rsidRPr="001D1573" w:rsidRDefault="000F6939" w:rsidP="009914C6">
      <w:pPr>
        <w:spacing w:before="100" w:beforeAutospacing="1" w:after="100" w:afterAutospacing="1"/>
        <w:jc w:val="both"/>
        <w:outlineLvl w:val="0"/>
        <w:rPr>
          <w:rFonts w:asciiTheme="majorHAnsi" w:eastAsia="Times New Roman" w:hAnsiTheme="majorHAnsi" w:cstheme="majorHAnsi"/>
          <w:b/>
          <w:bCs/>
          <w:kern w:val="36"/>
          <w:sz w:val="24"/>
          <w:szCs w:val="24"/>
          <w:lang w:val="fr-FR" w:eastAsia="en-GB"/>
        </w:rPr>
      </w:pPr>
      <w:r>
        <w:rPr>
          <w:rFonts w:asciiTheme="majorHAnsi" w:eastAsia="Times New Roman" w:hAnsiTheme="majorHAnsi" w:cstheme="majorHAnsi"/>
          <w:b/>
          <w:bCs/>
          <w:kern w:val="36"/>
          <w:sz w:val="24"/>
          <w:szCs w:val="24"/>
          <w:lang w:val="fr-FR" w:eastAsia="en-GB"/>
        </w:rPr>
        <w:t>04</w:t>
      </w:r>
      <w:r w:rsidR="009914C6">
        <w:rPr>
          <w:rFonts w:asciiTheme="majorHAnsi" w:eastAsia="Times New Roman" w:hAnsiTheme="majorHAnsi" w:cstheme="majorHAnsi"/>
          <w:b/>
          <w:bCs/>
          <w:kern w:val="36"/>
          <w:sz w:val="24"/>
          <w:szCs w:val="24"/>
          <w:lang w:val="fr-FR" w:eastAsia="en-GB"/>
        </w:rPr>
        <w:t>/01/</w:t>
      </w:r>
      <w:r>
        <w:rPr>
          <w:rFonts w:asciiTheme="majorHAnsi" w:eastAsia="Times New Roman" w:hAnsiTheme="majorHAnsi" w:cstheme="majorHAnsi"/>
          <w:b/>
          <w:bCs/>
          <w:kern w:val="36"/>
          <w:sz w:val="24"/>
          <w:szCs w:val="24"/>
          <w:lang w:val="fr-FR" w:eastAsia="en-GB"/>
        </w:rPr>
        <w:t>2022</w:t>
      </w:r>
    </w:p>
    <w:p w14:paraId="7C680030" w14:textId="77777777" w:rsidR="000F6939" w:rsidRPr="000F6939" w:rsidRDefault="000F6939" w:rsidP="009914C6">
      <w:pPr>
        <w:spacing w:before="100" w:beforeAutospacing="1" w:after="100" w:afterAutospacing="1"/>
        <w:jc w:val="both"/>
        <w:rPr>
          <w:rFonts w:ascii="Times New Roman" w:eastAsia="Times New Roman" w:hAnsi="Times New Roman" w:cs="Times New Roman"/>
          <w:sz w:val="24"/>
          <w:szCs w:val="24"/>
          <w:lang w:val="fr-FR" w:eastAsia="en-GB"/>
        </w:rPr>
      </w:pPr>
      <w:r w:rsidRPr="000F6939">
        <w:rPr>
          <w:rFonts w:ascii="Times New Roman" w:eastAsia="Times New Roman" w:hAnsi="Times New Roman" w:cs="Times New Roman"/>
          <w:b/>
          <w:bCs/>
          <w:sz w:val="24"/>
          <w:szCs w:val="24"/>
          <w:lang w:val="fr-FR" w:eastAsia="en-GB"/>
        </w:rPr>
        <w:t>Un garçon, sa sœur et une commerçante sont morts frappés par la foudre, samedi, à Ankerana Avaratra, du district de Tsiroanomandidy où onze victimes ont déjà été déplorées lors du réveillon de Noël.</w:t>
      </w:r>
    </w:p>
    <w:p w14:paraId="3CDC2FC4" w14:textId="77777777" w:rsidR="000F6939" w:rsidRPr="000F6939" w:rsidRDefault="000F6939" w:rsidP="009914C6">
      <w:pPr>
        <w:spacing w:before="100" w:beforeAutospacing="1" w:after="100" w:afterAutospacing="1"/>
        <w:jc w:val="both"/>
        <w:rPr>
          <w:rFonts w:ascii="Times New Roman" w:eastAsia="Times New Roman" w:hAnsi="Times New Roman" w:cs="Times New Roman"/>
          <w:sz w:val="24"/>
          <w:szCs w:val="24"/>
          <w:lang w:val="fr-FR" w:eastAsia="en-GB"/>
        </w:rPr>
      </w:pPr>
      <w:r w:rsidRPr="000F6939">
        <w:rPr>
          <w:rFonts w:ascii="Times New Roman" w:eastAsia="Times New Roman" w:hAnsi="Times New Roman" w:cs="Times New Roman"/>
          <w:sz w:val="24"/>
          <w:szCs w:val="24"/>
          <w:lang w:val="fr-FR" w:eastAsia="en-GB"/>
        </w:rPr>
        <w:t>CHAPELET de calamités. Pour la seconde fois, la commune d’Ankerana Avaratra, dans le district de Tsiroano</w:t>
      </w:r>
      <w:r w:rsidRPr="000F6939">
        <w:rPr>
          <w:rFonts w:ascii="Times New Roman" w:eastAsia="Times New Roman" w:hAnsi="Times New Roman" w:cs="Times New Roman"/>
          <w:sz w:val="24"/>
          <w:szCs w:val="24"/>
          <w:lang w:val="fr-FR" w:eastAsia="en-GB"/>
        </w:rPr>
        <w:softHyphen/>
        <w:t>mandidy, a été le théâtre d’énormes coups de tonnerre meurtrier. Samedi après-midi, jour de l’An, un garçon et sa sœur vivant à Anosibe Ambalasoarano sont décédés. Un membre de leur famille élargie, une commerçante, habitant dans un village voisin, à Ambatofotsy, elle aussi, a perdu la vie dans ce drame.</w:t>
      </w:r>
    </w:p>
    <w:p w14:paraId="662155A2" w14:textId="77777777" w:rsidR="000F6939" w:rsidRPr="000F6939" w:rsidRDefault="000F6939" w:rsidP="009914C6">
      <w:pPr>
        <w:spacing w:before="100" w:beforeAutospacing="1" w:after="100" w:afterAutospacing="1"/>
        <w:jc w:val="both"/>
        <w:rPr>
          <w:rFonts w:ascii="Times New Roman" w:eastAsia="Times New Roman" w:hAnsi="Times New Roman" w:cs="Times New Roman"/>
          <w:sz w:val="24"/>
          <w:szCs w:val="24"/>
          <w:lang w:val="fr-FR" w:eastAsia="en-GB"/>
        </w:rPr>
      </w:pPr>
      <w:r w:rsidRPr="000F6939">
        <w:rPr>
          <w:rFonts w:ascii="Times New Roman" w:eastAsia="Times New Roman" w:hAnsi="Times New Roman" w:cs="Times New Roman"/>
          <w:sz w:val="24"/>
          <w:szCs w:val="24"/>
          <w:lang w:val="fr-FR" w:eastAsia="en-GB"/>
        </w:rPr>
        <w:t>Les deux enfants de moins de dix ans jouaient et attrapaient des sauterelles quand la foudre s’est abattue sur eux. Leur petit camarade a été brûlé, mais a survécu. Leurs dépouilles ont été emmenées à Ambatofotsy, a-t-on expliqué. La femme, quant à elle, a été frappée alors qu’elle se trouvait dans son épicerie. Un déluge accompagnait les éclairs.</w:t>
      </w:r>
    </w:p>
    <w:p w14:paraId="27DF031E" w14:textId="77777777" w:rsidR="000F6939" w:rsidRPr="000F6939" w:rsidRDefault="000F6939" w:rsidP="009914C6">
      <w:pPr>
        <w:spacing w:before="100" w:beforeAutospacing="1" w:after="100" w:afterAutospacing="1"/>
        <w:jc w:val="both"/>
        <w:rPr>
          <w:rFonts w:ascii="Times New Roman" w:eastAsia="Times New Roman" w:hAnsi="Times New Roman" w:cs="Times New Roman"/>
          <w:sz w:val="24"/>
          <w:szCs w:val="24"/>
          <w:lang w:val="fr-FR" w:eastAsia="en-GB"/>
        </w:rPr>
      </w:pPr>
      <w:r w:rsidRPr="000F6939">
        <w:rPr>
          <w:rFonts w:ascii="Times New Roman" w:eastAsia="Times New Roman" w:hAnsi="Times New Roman" w:cs="Times New Roman"/>
          <w:sz w:val="24"/>
          <w:szCs w:val="24"/>
          <w:lang w:val="fr-FR" w:eastAsia="en-GB"/>
        </w:rPr>
        <w:t>Les autorités locales ont rejoint les familles endeuillées dès le lendemain. Elles souhaitent que des techniciens géologues viennent dans leur commune rurale pour leur expliquer le phénomène, d’après le maire d’Ankerana, Jessé Raberisoa, contacté par notre collègue. Les villageois sont pris d’une vive inquiétude depuis le réveillon de la Nativité où la fulguration a déjà causé onze pertes en vie humaine.</w:t>
      </w:r>
    </w:p>
    <w:p w14:paraId="31875284" w14:textId="77777777" w:rsidR="000F6939" w:rsidRPr="000F6939" w:rsidRDefault="000F6939" w:rsidP="009914C6">
      <w:pPr>
        <w:spacing w:before="100" w:beforeAutospacing="1" w:after="100" w:afterAutospacing="1"/>
        <w:jc w:val="both"/>
        <w:rPr>
          <w:rFonts w:ascii="Times New Roman" w:eastAsia="Times New Roman" w:hAnsi="Times New Roman" w:cs="Times New Roman"/>
          <w:sz w:val="24"/>
          <w:szCs w:val="24"/>
          <w:lang w:val="fr-FR" w:eastAsia="en-GB"/>
        </w:rPr>
      </w:pPr>
      <w:r w:rsidRPr="000F6939">
        <w:rPr>
          <w:rFonts w:ascii="Times New Roman" w:eastAsia="Times New Roman" w:hAnsi="Times New Roman" w:cs="Times New Roman"/>
          <w:b/>
          <w:bCs/>
          <w:sz w:val="24"/>
          <w:szCs w:val="24"/>
          <w:lang w:val="fr-FR" w:eastAsia="en-GB"/>
        </w:rPr>
        <w:t>Nouvelle atterrante</w:t>
      </w:r>
    </w:p>
    <w:p w14:paraId="2F7569C5" w14:textId="77777777" w:rsidR="000F6939" w:rsidRPr="000F6939" w:rsidRDefault="000F6939" w:rsidP="009914C6">
      <w:pPr>
        <w:spacing w:before="100" w:beforeAutospacing="1" w:after="100" w:afterAutospacing="1"/>
        <w:jc w:val="both"/>
        <w:rPr>
          <w:rFonts w:ascii="Times New Roman" w:eastAsia="Times New Roman" w:hAnsi="Times New Roman" w:cs="Times New Roman"/>
          <w:sz w:val="24"/>
          <w:szCs w:val="24"/>
          <w:lang w:val="fr-FR" w:eastAsia="en-GB"/>
        </w:rPr>
      </w:pPr>
      <w:r w:rsidRPr="000F6939">
        <w:rPr>
          <w:rFonts w:ascii="Times New Roman" w:eastAsia="Times New Roman" w:hAnsi="Times New Roman" w:cs="Times New Roman"/>
          <w:sz w:val="24"/>
          <w:szCs w:val="24"/>
          <w:lang w:val="fr-FR" w:eastAsia="en-GB"/>
        </w:rPr>
        <w:t>Cette nuit-là, le feu du ciel est tombé sur l’église catholique de Betsipolotra Marofarihy, au cours de la messe de célébration. Dix fidèles ont rendu leur âme sur place, tandis qu’un autre gravement brûlé a succombé le jour de Noël. Quatre dernières victimes ont pu être sauvées après avoir été soignées au centre hospitalier de base (CSB2) d’Ambohimiarina.</w:t>
      </w:r>
    </w:p>
    <w:p w14:paraId="46677FE9" w14:textId="77777777" w:rsidR="000F6939" w:rsidRPr="000F6939" w:rsidRDefault="000F6939" w:rsidP="009914C6">
      <w:pPr>
        <w:spacing w:before="100" w:beforeAutospacing="1" w:after="100" w:afterAutospacing="1"/>
        <w:jc w:val="both"/>
        <w:rPr>
          <w:rFonts w:ascii="Times New Roman" w:eastAsia="Times New Roman" w:hAnsi="Times New Roman" w:cs="Times New Roman"/>
          <w:sz w:val="24"/>
          <w:szCs w:val="24"/>
          <w:lang w:val="fr-FR" w:eastAsia="en-GB"/>
        </w:rPr>
      </w:pPr>
      <w:r w:rsidRPr="000F6939">
        <w:rPr>
          <w:rFonts w:ascii="Times New Roman" w:eastAsia="Times New Roman" w:hAnsi="Times New Roman" w:cs="Times New Roman"/>
          <w:sz w:val="24"/>
          <w:szCs w:val="24"/>
          <w:lang w:val="fr-FR" w:eastAsia="en-GB"/>
        </w:rPr>
        <w:t>Au début du culte à la cathédrale d’Andohalo, l’archevêque d’Antananarivo, Mgr Odon Marie Arsène Razanakolona avait rapporté la nouvelle atterrante que chacun devait porter dans sa prière.</w:t>
      </w:r>
    </w:p>
    <w:p w14:paraId="0BA2E337" w14:textId="77777777" w:rsidR="000F6939" w:rsidRPr="000F6939" w:rsidRDefault="000F6939" w:rsidP="009914C6">
      <w:pPr>
        <w:spacing w:before="100" w:beforeAutospacing="1" w:after="100" w:afterAutospacing="1"/>
        <w:jc w:val="both"/>
        <w:rPr>
          <w:rFonts w:ascii="Times New Roman" w:eastAsia="Times New Roman" w:hAnsi="Times New Roman" w:cs="Times New Roman"/>
          <w:sz w:val="24"/>
          <w:szCs w:val="24"/>
          <w:lang w:val="fr-FR" w:eastAsia="en-GB"/>
        </w:rPr>
      </w:pPr>
      <w:r w:rsidRPr="000F6939">
        <w:rPr>
          <w:rFonts w:ascii="Times New Roman" w:eastAsia="Times New Roman" w:hAnsi="Times New Roman" w:cs="Times New Roman"/>
          <w:sz w:val="24"/>
          <w:szCs w:val="24"/>
          <w:lang w:val="fr-FR" w:eastAsia="en-GB"/>
        </w:rPr>
        <w:t>L’enterrement des défunts avait eu lieu le dimanche 26 décembre et c’est donc une semaine plus tard que la foudre a encore tué.</w:t>
      </w:r>
    </w:p>
    <w:p w14:paraId="6C778F20" w14:textId="41BAC280" w:rsidR="001D1573" w:rsidRPr="001D1573" w:rsidRDefault="001D1573" w:rsidP="009914C6">
      <w:pPr>
        <w:jc w:val="both"/>
        <w:rPr>
          <w:rFonts w:asciiTheme="majorHAnsi" w:hAnsiTheme="majorHAnsi" w:cstheme="majorHAnsi"/>
          <w:sz w:val="24"/>
          <w:szCs w:val="24"/>
          <w:lang w:val="fr-FR"/>
        </w:rPr>
      </w:pPr>
    </w:p>
    <w:bookmarkStart w:id="1" w:name="_Hlk83116580"/>
    <w:p w14:paraId="086D9A6C" w14:textId="5FDADFE6" w:rsidR="009914C6" w:rsidRPr="009914C6" w:rsidRDefault="009914C6" w:rsidP="009914C6">
      <w:pPr>
        <w:jc w:val="both"/>
        <w:rPr>
          <w:lang w:val="fr-FR"/>
        </w:rPr>
      </w:pPr>
      <w:r>
        <w:fldChar w:fldCharType="begin"/>
      </w:r>
      <w:r w:rsidRPr="009914C6">
        <w:rPr>
          <w:lang w:val="fr-FR"/>
        </w:rPr>
        <w:instrText xml:space="preserve"> HYPERLINK "</w:instrText>
      </w:r>
      <w:r w:rsidRPr="009914C6">
        <w:rPr>
          <w:lang w:val="fr-FR"/>
        </w:rPr>
        <w:instrText>https://lexpress.mg/04/01/2022/tsiroanomandidy-la-foudre-tue-deux-enfants-et-une-femme/</w:instrText>
      </w:r>
      <w:r w:rsidRPr="009914C6">
        <w:rPr>
          <w:lang w:val="fr-FR"/>
        </w:rPr>
        <w:instrText xml:space="preserve">" </w:instrText>
      </w:r>
      <w:r>
        <w:fldChar w:fldCharType="separate"/>
      </w:r>
      <w:r w:rsidRPr="009914C6">
        <w:rPr>
          <w:rStyle w:val="Lienhypertexte"/>
          <w:lang w:val="fr-FR"/>
        </w:rPr>
        <w:t>https://lexpress.mg/04/01/2022/tsiroanomandidy-la-foudre-tue-deux-enfants-et-une-femme/</w:t>
      </w:r>
      <w:r>
        <w:fldChar w:fldCharType="end"/>
      </w:r>
    </w:p>
    <w:p w14:paraId="19E9559F" w14:textId="28CAD582" w:rsidR="001D1573" w:rsidRPr="001D1573" w:rsidRDefault="00D94230" w:rsidP="009914C6">
      <w:pPr>
        <w:jc w:val="both"/>
        <w:rPr>
          <w:rFonts w:asciiTheme="majorHAnsi" w:hAnsiTheme="majorHAnsi" w:cstheme="majorHAnsi"/>
          <w:sz w:val="24"/>
          <w:szCs w:val="24"/>
        </w:rPr>
      </w:pPr>
      <w:r>
        <w:rPr>
          <w:rFonts w:asciiTheme="minorHAnsi" w:hAnsiTheme="minorHAnsi" w:cstheme="minorBidi"/>
        </w:rPr>
        <w:t>this</w:t>
      </w:r>
      <w:r w:rsidR="009E1952">
        <w:rPr>
          <w:rFonts w:asciiTheme="minorHAnsi" w:hAnsiTheme="minorHAnsi" w:cstheme="minorBidi"/>
        </w:rPr>
        <w:t xml:space="preserve"> </w:t>
      </w:r>
      <w:r w:rsidR="001D1573" w:rsidRPr="001D1573">
        <w:rPr>
          <w:rFonts w:asciiTheme="majorHAnsi" w:hAnsiTheme="majorHAnsi" w:cstheme="majorHAnsi"/>
          <w:sz w:val="24"/>
          <w:szCs w:val="24"/>
        </w:rPr>
        <w:t xml:space="preserve">Source: Stéphane Schmitt by email at </w:t>
      </w:r>
      <w:hyperlink r:id="rId4" w:tgtFrame="_blank" w:history="1">
        <w:r w:rsidR="001D1573" w:rsidRPr="001D1573">
          <w:rPr>
            <w:rStyle w:val="Lienhypertexte"/>
            <w:rFonts w:asciiTheme="majorHAnsi" w:hAnsiTheme="majorHAnsi" w:cstheme="majorHAnsi"/>
            <w:color w:val="000000"/>
            <w:sz w:val="24"/>
            <w:szCs w:val="24"/>
            <w:u w:val="none"/>
          </w:rPr>
          <w:t>sts@meteorage.com</w:t>
        </w:r>
      </w:hyperlink>
      <w:r w:rsidR="001D1573" w:rsidRPr="001D1573">
        <w:rPr>
          <w:rFonts w:asciiTheme="majorHAnsi" w:hAnsiTheme="majorHAnsi" w:cstheme="majorHAnsi"/>
          <w:sz w:val="24"/>
          <w:szCs w:val="24"/>
        </w:rPr>
        <w:t>.</w:t>
      </w:r>
      <w:bookmarkEnd w:id="1"/>
    </w:p>
    <w:p w14:paraId="3D0C3F68" w14:textId="4E558A25" w:rsidR="001D1573" w:rsidRDefault="001D1573" w:rsidP="009914C6">
      <w:pPr>
        <w:jc w:val="both"/>
      </w:pPr>
    </w:p>
    <w:p w14:paraId="42A18D46" w14:textId="4AB59C7B" w:rsidR="009E1952" w:rsidRDefault="009E1952" w:rsidP="009914C6">
      <w:pPr>
        <w:jc w:val="both"/>
      </w:pPr>
    </w:p>
    <w:p w14:paraId="344103A9" w14:textId="77777777" w:rsidR="009E1952" w:rsidRDefault="009E1952" w:rsidP="009914C6">
      <w:pPr>
        <w:jc w:val="both"/>
      </w:pPr>
    </w:p>
    <w:p w14:paraId="1E985E55" w14:textId="3B0051AC" w:rsidR="001B2FA2" w:rsidRDefault="009914C6" w:rsidP="009914C6">
      <w:pPr>
        <w:jc w:val="both"/>
        <w:rPr>
          <w:b/>
          <w:bCs/>
          <w:lang w:val="en-GB"/>
        </w:rPr>
      </w:pPr>
      <w:r w:rsidRPr="009914C6">
        <w:rPr>
          <w:b/>
          <w:bCs/>
          <w:lang w:val="en-GB"/>
        </w:rPr>
        <w:t>Tsiroanomandidy: Lightning kills 2 children and a woman [Madagascar].</w:t>
      </w:r>
      <w:r w:rsidR="001B2FA2" w:rsidRPr="001B2FA2">
        <w:rPr>
          <w:b/>
          <w:bCs/>
          <w:lang w:val="en-GB"/>
        </w:rPr>
        <w:t>18/10/2021</w:t>
      </w:r>
    </w:p>
    <w:p w14:paraId="164A1575" w14:textId="662D6B51" w:rsidR="009914C6" w:rsidRDefault="009914C6" w:rsidP="009914C6">
      <w:pPr>
        <w:jc w:val="both"/>
        <w:rPr>
          <w:b/>
          <w:bCs/>
          <w:lang w:val="en-GB"/>
        </w:rPr>
      </w:pPr>
      <w:r>
        <w:rPr>
          <w:b/>
          <w:bCs/>
          <w:lang w:val="en-GB"/>
        </w:rPr>
        <w:t>04</w:t>
      </w:r>
      <w:r w:rsidRPr="009914C6">
        <w:rPr>
          <w:b/>
          <w:bCs/>
          <w:vertAlign w:val="superscript"/>
          <w:lang w:val="en-GB"/>
        </w:rPr>
        <w:t>th</w:t>
      </w:r>
      <w:r>
        <w:rPr>
          <w:b/>
          <w:bCs/>
          <w:lang w:val="en-GB"/>
        </w:rPr>
        <w:t xml:space="preserve"> January 2022</w:t>
      </w:r>
    </w:p>
    <w:p w14:paraId="4E92BB3E" w14:textId="77777777" w:rsidR="009914C6" w:rsidRPr="001B2FA2" w:rsidRDefault="009914C6" w:rsidP="009914C6">
      <w:pPr>
        <w:jc w:val="both"/>
        <w:rPr>
          <w:b/>
          <w:bCs/>
          <w:lang w:val="en-GB"/>
        </w:rPr>
      </w:pPr>
    </w:p>
    <w:p w14:paraId="70B67182" w14:textId="77777777" w:rsidR="009914C6" w:rsidRPr="009914C6" w:rsidRDefault="009914C6" w:rsidP="009914C6">
      <w:pPr>
        <w:jc w:val="both"/>
        <w:rPr>
          <w:rFonts w:asciiTheme="majorHAnsi" w:hAnsiTheme="majorHAnsi" w:cstheme="majorHAnsi"/>
          <w:lang w:val="en-GB"/>
        </w:rPr>
      </w:pPr>
      <w:r w:rsidRPr="009914C6">
        <w:rPr>
          <w:rFonts w:asciiTheme="majorHAnsi" w:hAnsiTheme="majorHAnsi" w:cstheme="majorHAnsi"/>
          <w:lang w:val="en-GB"/>
        </w:rPr>
        <w:t>A boy, his sister and a shopkeeper were struck by lightning on Saturday in Ankerana Avaratra, Tsiroanomandidy district, where eleven victims have already been reported on Christmas Eve.</w:t>
      </w:r>
    </w:p>
    <w:p w14:paraId="222D6AAF" w14:textId="77777777" w:rsidR="009914C6" w:rsidRPr="009914C6" w:rsidRDefault="009914C6" w:rsidP="009914C6">
      <w:pPr>
        <w:jc w:val="both"/>
        <w:rPr>
          <w:rFonts w:asciiTheme="majorHAnsi" w:hAnsiTheme="majorHAnsi" w:cstheme="majorHAnsi"/>
          <w:lang w:val="en-GB"/>
        </w:rPr>
      </w:pPr>
      <w:r w:rsidRPr="009914C6">
        <w:rPr>
          <w:rFonts w:asciiTheme="majorHAnsi" w:hAnsiTheme="majorHAnsi" w:cstheme="majorHAnsi"/>
          <w:lang w:val="en-GB"/>
        </w:rPr>
        <w:lastRenderedPageBreak/>
        <w:t xml:space="preserve">CHAPELET of calamities. For the second time, the commune of Ankerana Avaratra, in the district of Tsiroanomandidy, was the scene of huge deadly thunderclaps. On Saturday afternoon, New Year's Day, a </w:t>
      </w:r>
      <w:proofErr w:type="gramStart"/>
      <w:r w:rsidRPr="009914C6">
        <w:rPr>
          <w:rFonts w:asciiTheme="majorHAnsi" w:hAnsiTheme="majorHAnsi" w:cstheme="majorHAnsi"/>
          <w:lang w:val="en-GB"/>
        </w:rPr>
        <w:t>boy</w:t>
      </w:r>
      <w:proofErr w:type="gramEnd"/>
      <w:r w:rsidRPr="009914C6">
        <w:rPr>
          <w:rFonts w:asciiTheme="majorHAnsi" w:hAnsiTheme="majorHAnsi" w:cstheme="majorHAnsi"/>
          <w:lang w:val="en-GB"/>
        </w:rPr>
        <w:t xml:space="preserve"> and his sister living in Anosibe Ambalasoarano died. A member of their extended family, a shopkeeper, living in a neighbouring village in Ambatofotsy, also lost her life in the tragedy.</w:t>
      </w:r>
    </w:p>
    <w:p w14:paraId="43628920" w14:textId="77777777" w:rsidR="009914C6" w:rsidRPr="009914C6" w:rsidRDefault="009914C6" w:rsidP="009914C6">
      <w:pPr>
        <w:jc w:val="both"/>
        <w:rPr>
          <w:rFonts w:asciiTheme="majorHAnsi" w:hAnsiTheme="majorHAnsi" w:cstheme="majorHAnsi"/>
          <w:lang w:val="en-GB"/>
        </w:rPr>
      </w:pPr>
      <w:r w:rsidRPr="009914C6">
        <w:rPr>
          <w:rFonts w:asciiTheme="majorHAnsi" w:hAnsiTheme="majorHAnsi" w:cstheme="majorHAnsi"/>
          <w:lang w:val="en-GB"/>
        </w:rPr>
        <w:t>The two children, both under ten years old, were playing and catching locusts when lightning struck them. Their little friend was burned but survived. Their remains were taken to Ambatofotsy, it was explained. The woman was hit while she was in her grocery shop. A deluge accompanied the lightning.</w:t>
      </w:r>
    </w:p>
    <w:p w14:paraId="36336A64" w14:textId="77777777" w:rsidR="009914C6" w:rsidRPr="009914C6" w:rsidRDefault="009914C6" w:rsidP="009914C6">
      <w:pPr>
        <w:jc w:val="both"/>
        <w:rPr>
          <w:rFonts w:asciiTheme="majorHAnsi" w:hAnsiTheme="majorHAnsi" w:cstheme="majorHAnsi"/>
          <w:lang w:val="en-GB"/>
        </w:rPr>
      </w:pPr>
      <w:r w:rsidRPr="009914C6">
        <w:rPr>
          <w:rFonts w:asciiTheme="majorHAnsi" w:hAnsiTheme="majorHAnsi" w:cstheme="majorHAnsi"/>
          <w:lang w:val="en-GB"/>
        </w:rPr>
        <w:t>The local authorities joined the bereaved families the next day. They want geological technicians to come to their rural commune to explain the phenomenon to them, according to the mayor of Ankerana, Jessé Raberisoa, contacted by our colleague. The villagers are very worried since the New Year's Eve when the fulguration has already caused eleven casualties.</w:t>
      </w:r>
    </w:p>
    <w:p w14:paraId="6D854907" w14:textId="77777777" w:rsidR="009914C6" w:rsidRPr="009914C6" w:rsidRDefault="009914C6" w:rsidP="009914C6">
      <w:pPr>
        <w:jc w:val="both"/>
        <w:rPr>
          <w:rFonts w:asciiTheme="majorHAnsi" w:hAnsiTheme="majorHAnsi" w:cstheme="majorHAnsi"/>
          <w:lang w:val="en-GB"/>
        </w:rPr>
      </w:pPr>
      <w:r w:rsidRPr="009914C6">
        <w:rPr>
          <w:rFonts w:asciiTheme="majorHAnsi" w:hAnsiTheme="majorHAnsi" w:cstheme="majorHAnsi"/>
          <w:lang w:val="en-GB"/>
        </w:rPr>
        <w:t>Landing news</w:t>
      </w:r>
    </w:p>
    <w:p w14:paraId="2D4F956B" w14:textId="77777777" w:rsidR="009914C6" w:rsidRPr="009914C6" w:rsidRDefault="009914C6" w:rsidP="009914C6">
      <w:pPr>
        <w:jc w:val="both"/>
        <w:rPr>
          <w:rFonts w:asciiTheme="majorHAnsi" w:hAnsiTheme="majorHAnsi" w:cstheme="majorHAnsi"/>
          <w:lang w:val="en-GB"/>
        </w:rPr>
      </w:pPr>
      <w:r w:rsidRPr="009914C6">
        <w:rPr>
          <w:rFonts w:asciiTheme="majorHAnsi" w:hAnsiTheme="majorHAnsi" w:cstheme="majorHAnsi"/>
          <w:lang w:val="en-GB"/>
        </w:rPr>
        <w:t>That night, the fire from the sky fell on the Catholic church of Betsipolotra Marofarihy, during the celebration mass. Ten worshippers gave up their souls on the spot, while another severely burned person died on Christmas Day. Four last victims were saved after being treated at the basic hospital (CSB2) of Ambohimiarina.</w:t>
      </w:r>
    </w:p>
    <w:p w14:paraId="6123F7B8" w14:textId="77777777" w:rsidR="009914C6" w:rsidRPr="009914C6" w:rsidRDefault="009914C6" w:rsidP="009914C6">
      <w:pPr>
        <w:jc w:val="both"/>
        <w:rPr>
          <w:rFonts w:asciiTheme="majorHAnsi" w:hAnsiTheme="majorHAnsi" w:cstheme="majorHAnsi"/>
          <w:lang w:val="en-GB"/>
        </w:rPr>
      </w:pPr>
      <w:r w:rsidRPr="009914C6">
        <w:rPr>
          <w:rFonts w:asciiTheme="majorHAnsi" w:hAnsiTheme="majorHAnsi" w:cstheme="majorHAnsi"/>
          <w:lang w:val="en-GB"/>
        </w:rPr>
        <w:t>At the beginning of the service in the cathedral of Andohalo, the archbishop of Antananarivo, Mgr Odon Marie Arsène Razanakolona, reported the shocking news that everyone had to carry in their prayer.</w:t>
      </w:r>
    </w:p>
    <w:p w14:paraId="3BE3437B" w14:textId="77777777" w:rsidR="009914C6" w:rsidRPr="009914C6" w:rsidRDefault="009914C6" w:rsidP="009914C6">
      <w:pPr>
        <w:jc w:val="both"/>
        <w:rPr>
          <w:rFonts w:asciiTheme="majorHAnsi" w:hAnsiTheme="majorHAnsi" w:cstheme="majorHAnsi"/>
          <w:lang w:val="en-GB"/>
        </w:rPr>
      </w:pPr>
      <w:r w:rsidRPr="009914C6">
        <w:rPr>
          <w:rFonts w:asciiTheme="majorHAnsi" w:hAnsiTheme="majorHAnsi" w:cstheme="majorHAnsi"/>
          <w:lang w:val="en-GB"/>
        </w:rPr>
        <w:t xml:space="preserve">The burial of the deceased had taken place on Sunday 26 </w:t>
      </w:r>
      <w:proofErr w:type="gramStart"/>
      <w:r w:rsidRPr="009914C6">
        <w:rPr>
          <w:rFonts w:asciiTheme="majorHAnsi" w:hAnsiTheme="majorHAnsi" w:cstheme="majorHAnsi"/>
          <w:lang w:val="en-GB"/>
        </w:rPr>
        <w:t>December</w:t>
      </w:r>
      <w:proofErr w:type="gramEnd"/>
      <w:r w:rsidRPr="009914C6">
        <w:rPr>
          <w:rFonts w:asciiTheme="majorHAnsi" w:hAnsiTheme="majorHAnsi" w:cstheme="majorHAnsi"/>
          <w:lang w:val="en-GB"/>
        </w:rPr>
        <w:t xml:space="preserve"> and it was therefore a week later that lightning killed again.</w:t>
      </w:r>
    </w:p>
    <w:p w14:paraId="18A0A645" w14:textId="77777777" w:rsidR="009914C6" w:rsidRPr="009914C6" w:rsidRDefault="009914C6" w:rsidP="009914C6">
      <w:pPr>
        <w:jc w:val="both"/>
        <w:rPr>
          <w:rFonts w:asciiTheme="majorHAnsi" w:hAnsiTheme="majorHAnsi" w:cstheme="majorHAnsi"/>
          <w:lang w:val="en-GB"/>
        </w:rPr>
      </w:pPr>
    </w:p>
    <w:p w14:paraId="63BCFC27" w14:textId="66175DB6" w:rsidR="001B2FA2" w:rsidRPr="001B2FA2" w:rsidRDefault="009914C6" w:rsidP="009914C6">
      <w:pPr>
        <w:jc w:val="both"/>
        <w:rPr>
          <w:rFonts w:asciiTheme="majorHAnsi" w:hAnsiTheme="majorHAnsi" w:cstheme="majorHAnsi"/>
          <w:lang w:val="en-GB"/>
        </w:rPr>
      </w:pPr>
      <w:r w:rsidRPr="009914C6">
        <w:rPr>
          <w:rFonts w:asciiTheme="majorHAnsi" w:hAnsiTheme="majorHAnsi" w:cstheme="majorHAnsi"/>
          <w:lang w:val="en-GB"/>
        </w:rPr>
        <w:t xml:space="preserve">Translated with www.DeepL.com/Translator (free </w:t>
      </w:r>
      <w:proofErr w:type="gramStart"/>
      <w:r w:rsidRPr="009914C6">
        <w:rPr>
          <w:rFonts w:asciiTheme="majorHAnsi" w:hAnsiTheme="majorHAnsi" w:cstheme="majorHAnsi"/>
          <w:lang w:val="en-GB"/>
        </w:rPr>
        <w:t>version)</w:t>
      </w:r>
      <w:r w:rsidR="001B2FA2" w:rsidRPr="001B2FA2">
        <w:rPr>
          <w:rFonts w:asciiTheme="majorHAnsi" w:hAnsiTheme="majorHAnsi" w:cstheme="majorHAnsi"/>
          <w:lang w:val="en-GB"/>
        </w:rPr>
        <w:t>According</w:t>
      </w:r>
      <w:proofErr w:type="gramEnd"/>
      <w:r w:rsidR="001B2FA2" w:rsidRPr="001B2FA2">
        <w:rPr>
          <w:rFonts w:asciiTheme="majorHAnsi" w:hAnsiTheme="majorHAnsi" w:cstheme="majorHAnsi"/>
          <w:lang w:val="en-GB"/>
        </w:rPr>
        <w:t xml:space="preserve"> to the chief of the Batangi chiefdom, Mwami Stuka Mwanaweka, the wounded are being treated in a medical facility in the area.</w:t>
      </w:r>
    </w:p>
    <w:p w14:paraId="6422572E" w14:textId="77777777" w:rsidR="001B2FA2" w:rsidRPr="001B2FA2" w:rsidRDefault="001B2FA2" w:rsidP="009914C6">
      <w:pPr>
        <w:jc w:val="both"/>
        <w:rPr>
          <w:rFonts w:asciiTheme="majorHAnsi" w:hAnsiTheme="majorHAnsi" w:cstheme="majorHAnsi"/>
          <w:lang w:val="en-GB"/>
        </w:rPr>
      </w:pPr>
      <w:r w:rsidRPr="001B2FA2">
        <w:rPr>
          <w:rFonts w:asciiTheme="majorHAnsi" w:hAnsiTheme="majorHAnsi" w:cstheme="majorHAnsi"/>
          <w:lang w:val="en-GB"/>
        </w:rPr>
        <w:t>For his part, Amani Kinda, a civil society actor in the region, puts forward a figure of six people killed by lightning, three in Miriki, two in Mihobwe and another who succumbed to her injuries near Kayina.</w:t>
      </w:r>
    </w:p>
    <w:p w14:paraId="147778F3" w14:textId="77777777" w:rsidR="001B2FA2" w:rsidRPr="001B2FA2" w:rsidRDefault="001B2FA2" w:rsidP="009914C6">
      <w:pPr>
        <w:jc w:val="both"/>
        <w:rPr>
          <w:rFonts w:asciiTheme="majorHAnsi" w:hAnsiTheme="majorHAnsi" w:cstheme="majorHAnsi"/>
          <w:lang w:val="en-GB"/>
        </w:rPr>
      </w:pPr>
      <w:r w:rsidRPr="001B2FA2">
        <w:rPr>
          <w:rFonts w:asciiTheme="majorHAnsi" w:hAnsiTheme="majorHAnsi" w:cstheme="majorHAnsi"/>
          <w:lang w:val="en-GB"/>
        </w:rPr>
        <w:t>He also speaks of four other people who were injured by the same cataclysm.</w:t>
      </w:r>
    </w:p>
    <w:p w14:paraId="4667B1B5" w14:textId="77777777" w:rsidR="001B2FA2" w:rsidRPr="001B2FA2" w:rsidRDefault="001B2FA2" w:rsidP="009914C6">
      <w:pPr>
        <w:jc w:val="both"/>
        <w:rPr>
          <w:rFonts w:asciiTheme="majorHAnsi" w:hAnsiTheme="majorHAnsi" w:cstheme="majorHAnsi"/>
          <w:lang w:val="en-GB"/>
        </w:rPr>
      </w:pPr>
      <w:r w:rsidRPr="001B2FA2">
        <w:rPr>
          <w:rFonts w:asciiTheme="majorHAnsi" w:hAnsiTheme="majorHAnsi" w:cstheme="majorHAnsi"/>
          <w:lang w:val="en-GB"/>
        </w:rPr>
        <w:t>Apart from these human damages, Amani Kinda said that two houses were affected by the fire and more than ten goats died by the same lightning strike in Miriki. More than five hectares of fields were also flooded in Kataro and electrical equipment from a parish was damaged in Kayina. Amani Kinda</w:t>
      </w:r>
    </w:p>
    <w:p w14:paraId="131945C6" w14:textId="15BA2B78" w:rsidR="001B2FA2" w:rsidRPr="001B2FA2" w:rsidRDefault="001B2FA2" w:rsidP="009914C6">
      <w:pPr>
        <w:jc w:val="both"/>
        <w:rPr>
          <w:rFonts w:asciiTheme="majorHAnsi" w:hAnsiTheme="majorHAnsi" w:cstheme="majorHAnsi"/>
          <w:lang w:val="en-GB"/>
        </w:rPr>
      </w:pPr>
      <w:r w:rsidRPr="001B2FA2">
        <w:rPr>
          <w:rFonts w:asciiTheme="majorHAnsi" w:hAnsiTheme="majorHAnsi" w:cstheme="majorHAnsi"/>
          <w:lang w:val="en-GB"/>
        </w:rPr>
        <w:t>The heavy rain and strong winds that fell in this region affected several entities in the Batangi chiefdom.</w:t>
      </w:r>
    </w:p>
    <w:p w14:paraId="22225198" w14:textId="19A0F423" w:rsidR="001B2FA2" w:rsidRDefault="001B2FA2" w:rsidP="009914C6">
      <w:pPr>
        <w:jc w:val="both"/>
        <w:rPr>
          <w:b/>
          <w:bCs/>
          <w:lang w:val="en-GB"/>
        </w:rPr>
      </w:pPr>
    </w:p>
    <w:p w14:paraId="063D91A5" w14:textId="77777777" w:rsidR="009914C6" w:rsidRPr="009914C6" w:rsidRDefault="009914C6" w:rsidP="009914C6">
      <w:pPr>
        <w:jc w:val="both"/>
        <w:rPr>
          <w:lang w:val="en-GB"/>
        </w:rPr>
      </w:pPr>
      <w:hyperlink r:id="rId5" w:history="1">
        <w:r w:rsidRPr="009914C6">
          <w:rPr>
            <w:rStyle w:val="Lienhypertexte"/>
            <w:lang w:val="en-GB"/>
          </w:rPr>
          <w:t>https://lexpress.mg/04/01/2022/tsiroanomandidy-la-foudre-tue-deux-enfants-et-une-femme/</w:t>
        </w:r>
      </w:hyperlink>
    </w:p>
    <w:p w14:paraId="03090A3D" w14:textId="77777777" w:rsidR="009914C6" w:rsidRPr="001D1573" w:rsidRDefault="009914C6" w:rsidP="009914C6">
      <w:pPr>
        <w:jc w:val="both"/>
        <w:rPr>
          <w:rFonts w:asciiTheme="majorHAnsi" w:hAnsiTheme="majorHAnsi" w:cstheme="majorHAnsi"/>
          <w:sz w:val="24"/>
          <w:szCs w:val="24"/>
        </w:rPr>
      </w:pPr>
      <w:r>
        <w:rPr>
          <w:rFonts w:asciiTheme="minorHAnsi" w:hAnsiTheme="minorHAnsi" w:cstheme="minorBidi"/>
        </w:rPr>
        <w:t xml:space="preserve">this </w:t>
      </w:r>
      <w:r w:rsidRPr="001D1573">
        <w:rPr>
          <w:rFonts w:asciiTheme="majorHAnsi" w:hAnsiTheme="majorHAnsi" w:cstheme="majorHAnsi"/>
          <w:sz w:val="24"/>
          <w:szCs w:val="24"/>
        </w:rPr>
        <w:t xml:space="preserve">Source: Stéphane Schmitt by email at </w:t>
      </w:r>
      <w:hyperlink r:id="rId6" w:tgtFrame="_blank" w:history="1">
        <w:r w:rsidRPr="001D1573">
          <w:rPr>
            <w:rStyle w:val="Lienhypertexte"/>
            <w:rFonts w:asciiTheme="majorHAnsi" w:hAnsiTheme="majorHAnsi" w:cstheme="majorHAnsi"/>
            <w:color w:val="000000"/>
            <w:sz w:val="24"/>
            <w:szCs w:val="24"/>
            <w:u w:val="none"/>
          </w:rPr>
          <w:t>sts@meteorage.com</w:t>
        </w:r>
      </w:hyperlink>
      <w:r w:rsidRPr="001D1573">
        <w:rPr>
          <w:rFonts w:asciiTheme="majorHAnsi" w:hAnsiTheme="majorHAnsi" w:cstheme="majorHAnsi"/>
          <w:sz w:val="24"/>
          <w:szCs w:val="24"/>
        </w:rPr>
        <w:t>.</w:t>
      </w:r>
    </w:p>
    <w:p w14:paraId="4EC293DE" w14:textId="77777777" w:rsidR="001B2FA2" w:rsidRPr="001B2FA2" w:rsidRDefault="001B2FA2" w:rsidP="009914C6">
      <w:pPr>
        <w:jc w:val="both"/>
        <w:rPr>
          <w:b/>
          <w:bCs/>
        </w:rPr>
      </w:pPr>
    </w:p>
    <w:sectPr w:rsidR="001B2FA2" w:rsidRPr="001B2FA2" w:rsidSect="00487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F"/>
    <w:rsid w:val="00021057"/>
    <w:rsid w:val="000E2C1D"/>
    <w:rsid w:val="000F6939"/>
    <w:rsid w:val="001B2FA2"/>
    <w:rsid w:val="001D1573"/>
    <w:rsid w:val="0022557F"/>
    <w:rsid w:val="004875C9"/>
    <w:rsid w:val="006A4DFC"/>
    <w:rsid w:val="007D1F64"/>
    <w:rsid w:val="00900D38"/>
    <w:rsid w:val="00937A0A"/>
    <w:rsid w:val="0094214B"/>
    <w:rsid w:val="00943BBD"/>
    <w:rsid w:val="009914C6"/>
    <w:rsid w:val="009E1952"/>
    <w:rsid w:val="00D94230"/>
    <w:rsid w:val="00ED6CDC"/>
    <w:rsid w:val="00F068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8E66"/>
  <w15:chartTrackingRefBased/>
  <w15:docId w15:val="{73D1304C-85CC-45D9-9E5C-98C88761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7F"/>
    <w:pPr>
      <w:spacing w:after="0" w:line="240" w:lineRule="auto"/>
    </w:pPr>
    <w:rPr>
      <w:rFonts w:ascii="Calibri" w:hAnsi="Calibri" w:cs="Calibri"/>
      <w:lang w:val="en-US"/>
    </w:rPr>
  </w:style>
  <w:style w:type="paragraph" w:styleId="Titre1">
    <w:name w:val="heading 1"/>
    <w:basedOn w:val="Normal"/>
    <w:link w:val="Titre1Car"/>
    <w:uiPriority w:val="9"/>
    <w:qFormat/>
    <w:rsid w:val="001D1573"/>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2557F"/>
    <w:rPr>
      <w:color w:val="0000FF"/>
      <w:u w:val="single"/>
    </w:rPr>
  </w:style>
  <w:style w:type="character" w:customStyle="1" w:styleId="Titre1Car">
    <w:name w:val="Titre 1 Car"/>
    <w:basedOn w:val="Policepardfaut"/>
    <w:link w:val="Titre1"/>
    <w:uiPriority w:val="9"/>
    <w:rsid w:val="001D1573"/>
    <w:rPr>
      <w:rFonts w:ascii="Times New Roman" w:eastAsia="Times New Roman" w:hAnsi="Times New Roman" w:cs="Times New Roman"/>
      <w:b/>
      <w:bCs/>
      <w:kern w:val="36"/>
      <w:sz w:val="48"/>
      <w:szCs w:val="48"/>
      <w:lang w:eastAsia="en-GB"/>
    </w:rPr>
  </w:style>
  <w:style w:type="paragraph" w:customStyle="1" w:styleId="firstp">
    <w:name w:val="firstp"/>
    <w:basedOn w:val="Normal"/>
    <w:rsid w:val="001D1573"/>
    <w:pPr>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1D1573"/>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pantitlelink">
    <w:name w:val="spantitlelink"/>
    <w:basedOn w:val="Policepardfaut"/>
    <w:rsid w:val="001D1573"/>
  </w:style>
  <w:style w:type="character" w:customStyle="1" w:styleId="spanslectetxt">
    <w:name w:val="spanslectetxt"/>
    <w:basedOn w:val="Policepardfaut"/>
    <w:rsid w:val="001D1573"/>
  </w:style>
  <w:style w:type="character" w:styleId="Mentionnonrsolue">
    <w:name w:val="Unresolved Mention"/>
    <w:basedOn w:val="Policepardfaut"/>
    <w:uiPriority w:val="99"/>
    <w:semiHidden/>
    <w:unhideWhenUsed/>
    <w:rsid w:val="001D1573"/>
    <w:rPr>
      <w:color w:val="605E5C"/>
      <w:shd w:val="clear" w:color="auto" w:fill="E1DFDD"/>
    </w:rPr>
  </w:style>
  <w:style w:type="character" w:styleId="Lienhypertextesuivivisit">
    <w:name w:val="FollowedHyperlink"/>
    <w:basedOn w:val="Policepardfaut"/>
    <w:uiPriority w:val="99"/>
    <w:semiHidden/>
    <w:unhideWhenUsed/>
    <w:rsid w:val="00D94230"/>
    <w:rPr>
      <w:color w:val="954F72" w:themeColor="followedHyperlink"/>
      <w:u w:val="single"/>
    </w:rPr>
  </w:style>
  <w:style w:type="character" w:styleId="lev">
    <w:name w:val="Strong"/>
    <w:basedOn w:val="Policepardfaut"/>
    <w:uiPriority w:val="22"/>
    <w:qFormat/>
    <w:rsid w:val="000F6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78083">
      <w:bodyDiv w:val="1"/>
      <w:marLeft w:val="0"/>
      <w:marRight w:val="0"/>
      <w:marTop w:val="0"/>
      <w:marBottom w:val="0"/>
      <w:divBdr>
        <w:top w:val="none" w:sz="0" w:space="0" w:color="auto"/>
        <w:left w:val="none" w:sz="0" w:space="0" w:color="auto"/>
        <w:bottom w:val="none" w:sz="0" w:space="0" w:color="auto"/>
        <w:right w:val="none" w:sz="0" w:space="0" w:color="auto"/>
      </w:divBdr>
    </w:div>
    <w:div w:id="632711204">
      <w:bodyDiv w:val="1"/>
      <w:marLeft w:val="0"/>
      <w:marRight w:val="0"/>
      <w:marTop w:val="0"/>
      <w:marBottom w:val="0"/>
      <w:divBdr>
        <w:top w:val="none" w:sz="0" w:space="0" w:color="auto"/>
        <w:left w:val="none" w:sz="0" w:space="0" w:color="auto"/>
        <w:bottom w:val="none" w:sz="0" w:space="0" w:color="auto"/>
        <w:right w:val="none" w:sz="0" w:space="0" w:color="auto"/>
      </w:divBdr>
    </w:div>
    <w:div w:id="693573744">
      <w:bodyDiv w:val="1"/>
      <w:marLeft w:val="0"/>
      <w:marRight w:val="0"/>
      <w:marTop w:val="0"/>
      <w:marBottom w:val="0"/>
      <w:divBdr>
        <w:top w:val="none" w:sz="0" w:space="0" w:color="auto"/>
        <w:left w:val="none" w:sz="0" w:space="0" w:color="auto"/>
        <w:bottom w:val="none" w:sz="0" w:space="0" w:color="auto"/>
        <w:right w:val="none" w:sz="0" w:space="0" w:color="auto"/>
      </w:divBdr>
    </w:div>
    <w:div w:id="906571195">
      <w:bodyDiv w:val="1"/>
      <w:marLeft w:val="0"/>
      <w:marRight w:val="0"/>
      <w:marTop w:val="0"/>
      <w:marBottom w:val="0"/>
      <w:divBdr>
        <w:top w:val="none" w:sz="0" w:space="0" w:color="auto"/>
        <w:left w:val="none" w:sz="0" w:space="0" w:color="auto"/>
        <w:bottom w:val="none" w:sz="0" w:space="0" w:color="auto"/>
        <w:right w:val="none" w:sz="0" w:space="0" w:color="auto"/>
      </w:divBdr>
      <w:divsChild>
        <w:div w:id="1476604122">
          <w:marLeft w:val="0"/>
          <w:marRight w:val="0"/>
          <w:marTop w:val="0"/>
          <w:marBottom w:val="0"/>
          <w:divBdr>
            <w:top w:val="none" w:sz="0" w:space="0" w:color="auto"/>
            <w:left w:val="none" w:sz="0" w:space="0" w:color="auto"/>
            <w:bottom w:val="none" w:sz="0" w:space="0" w:color="auto"/>
            <w:right w:val="none" w:sz="0" w:space="0" w:color="auto"/>
          </w:divBdr>
        </w:div>
      </w:divsChild>
    </w:div>
    <w:div w:id="917904798">
      <w:bodyDiv w:val="1"/>
      <w:marLeft w:val="0"/>
      <w:marRight w:val="0"/>
      <w:marTop w:val="0"/>
      <w:marBottom w:val="0"/>
      <w:divBdr>
        <w:top w:val="none" w:sz="0" w:space="0" w:color="auto"/>
        <w:left w:val="none" w:sz="0" w:space="0" w:color="auto"/>
        <w:bottom w:val="none" w:sz="0" w:space="0" w:color="auto"/>
        <w:right w:val="none" w:sz="0" w:space="0" w:color="auto"/>
      </w:divBdr>
    </w:div>
    <w:div w:id="947807808">
      <w:bodyDiv w:val="1"/>
      <w:marLeft w:val="0"/>
      <w:marRight w:val="0"/>
      <w:marTop w:val="0"/>
      <w:marBottom w:val="0"/>
      <w:divBdr>
        <w:top w:val="none" w:sz="0" w:space="0" w:color="auto"/>
        <w:left w:val="none" w:sz="0" w:space="0" w:color="auto"/>
        <w:bottom w:val="none" w:sz="0" w:space="0" w:color="auto"/>
        <w:right w:val="none" w:sz="0" w:space="0" w:color="auto"/>
      </w:divBdr>
    </w:div>
    <w:div w:id="1073626868">
      <w:bodyDiv w:val="1"/>
      <w:marLeft w:val="0"/>
      <w:marRight w:val="0"/>
      <w:marTop w:val="0"/>
      <w:marBottom w:val="0"/>
      <w:divBdr>
        <w:top w:val="none" w:sz="0" w:space="0" w:color="auto"/>
        <w:left w:val="none" w:sz="0" w:space="0" w:color="auto"/>
        <w:bottom w:val="none" w:sz="0" w:space="0" w:color="auto"/>
        <w:right w:val="none" w:sz="0" w:space="0" w:color="auto"/>
      </w:divBdr>
      <w:divsChild>
        <w:div w:id="555969061">
          <w:marLeft w:val="0"/>
          <w:marRight w:val="0"/>
          <w:marTop w:val="0"/>
          <w:marBottom w:val="0"/>
          <w:divBdr>
            <w:top w:val="none" w:sz="0" w:space="0" w:color="auto"/>
            <w:left w:val="none" w:sz="0" w:space="0" w:color="auto"/>
            <w:bottom w:val="none" w:sz="0" w:space="0" w:color="auto"/>
            <w:right w:val="none" w:sz="0" w:space="0" w:color="auto"/>
          </w:divBdr>
        </w:div>
      </w:divsChild>
    </w:div>
    <w:div w:id="18231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s@meteorage.com" TargetMode="External"/><Relationship Id="rId5" Type="http://schemas.openxmlformats.org/officeDocument/2006/relationships/hyperlink" Target="https://lexpress.mg/04/01/2022/tsiroanomandidy-la-foudre-tue-deux-enfants-et-une-femme/" TargetMode="External"/><Relationship Id="rId4" Type="http://schemas.openxmlformats.org/officeDocument/2006/relationships/hyperlink" Target="mailto:sts@meteorag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841</Words>
  <Characters>4800</Characters>
  <Application>Microsoft Office Word</Application>
  <DocSecurity>0</DocSecurity>
  <Lines>40</Lines>
  <Paragraphs>11</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Tsiroanomandidy : La foudre tue 2 enfants et une femme [Madagascar]</vt:lpstr>
      <vt:lpstr>04/01/2022</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Schmitt</dc:creator>
  <cp:keywords/>
  <dc:description/>
  <cp:lastModifiedBy>Stéphane Schmitt</cp:lastModifiedBy>
  <cp:revision>4</cp:revision>
  <dcterms:created xsi:type="dcterms:W3CDTF">2022-01-21T11:26:00Z</dcterms:created>
  <dcterms:modified xsi:type="dcterms:W3CDTF">2022-01-21T11:36:00Z</dcterms:modified>
</cp:coreProperties>
</file>