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898D" w14:textId="574680DF" w:rsidR="007C6184" w:rsidRDefault="007C6184" w:rsidP="007C6184">
      <w:pPr>
        <w:shd w:val="clear" w:color="auto" w:fill="FFFFFF"/>
        <w:spacing w:after="120" w:line="360" w:lineRule="auto"/>
        <w:rPr>
          <w:rFonts w:eastAsia="Times New Roman" w:cstheme="minorHAnsi"/>
          <w:b/>
          <w:bCs/>
          <w:color w:val="060404"/>
        </w:rPr>
      </w:pPr>
      <w:r w:rsidRPr="007C6184">
        <w:rPr>
          <w:rFonts w:eastAsia="Times New Roman" w:cstheme="minorHAnsi"/>
          <w:b/>
          <w:bCs/>
          <w:color w:val="060404"/>
        </w:rPr>
        <w:t>1 killed in Tanzania lightning strike</w:t>
      </w:r>
      <w:r w:rsidR="00107A84">
        <w:rPr>
          <w:rFonts w:eastAsia="Times New Roman" w:cstheme="minorHAnsi"/>
          <w:b/>
          <w:bCs/>
          <w:color w:val="060404"/>
        </w:rPr>
        <w:t xml:space="preserve"> – HOUSE FIRE Tanzania</w:t>
      </w:r>
    </w:p>
    <w:p w14:paraId="463722FF" w14:textId="626D862D" w:rsidR="007C6184" w:rsidRPr="007C6184" w:rsidRDefault="007C6184" w:rsidP="007C6184">
      <w:pPr>
        <w:spacing w:after="120" w:line="360" w:lineRule="auto"/>
        <w:rPr>
          <w:rStyle w:val="Strong"/>
          <w:rFonts w:cstheme="minorHAnsi"/>
          <w:b w:val="0"/>
          <w:bCs w:val="0"/>
          <w:color w:val="060404"/>
        </w:rPr>
      </w:pPr>
      <w:r w:rsidRPr="007C6184">
        <w:rPr>
          <w:rFonts w:cstheme="minorHAnsi"/>
          <w:color w:val="060404"/>
        </w:rPr>
        <w:t>February 22, 2022</w:t>
      </w:r>
    </w:p>
    <w:p w14:paraId="41D799DE" w14:textId="5EB40237" w:rsidR="007C6184" w:rsidRDefault="00107A84" w:rsidP="007C6184">
      <w:pPr>
        <w:spacing w:after="120" w:line="360" w:lineRule="auto"/>
        <w:rPr>
          <w:rStyle w:val="Strong"/>
          <w:rFonts w:cstheme="minorHAnsi"/>
          <w:b w:val="0"/>
          <w:bCs w:val="0"/>
          <w:color w:val="060404"/>
        </w:rPr>
      </w:pPr>
      <w:hyperlink r:id="rId4" w:history="1">
        <w:r w:rsidR="007C6184" w:rsidRPr="009B671C">
          <w:rPr>
            <w:rStyle w:val="Hyperlink"/>
            <w:rFonts w:cstheme="minorHAnsi"/>
          </w:rPr>
          <w:t>https://www.manilatimes.net/2022/02/22/news/world/1-killed-in-tanzania-lightning-strike/1833804</w:t>
        </w:r>
      </w:hyperlink>
    </w:p>
    <w:p w14:paraId="4A488957" w14:textId="4C46592B" w:rsidR="00C90BC7" w:rsidRPr="007C6184" w:rsidRDefault="007C6184" w:rsidP="007C6184">
      <w:pPr>
        <w:spacing w:after="120" w:line="360" w:lineRule="auto"/>
        <w:rPr>
          <w:rFonts w:cstheme="minorHAnsi"/>
        </w:rPr>
      </w:pPr>
      <w:r w:rsidRPr="007C6184">
        <w:rPr>
          <w:rStyle w:val="Strong"/>
          <w:rFonts w:cstheme="minorHAnsi"/>
          <w:b w:val="0"/>
          <w:bCs w:val="0"/>
          <w:color w:val="060404"/>
        </w:rPr>
        <w:t>DAR ES SALAAM: </w:t>
      </w:r>
      <w:r w:rsidRPr="007C6184">
        <w:rPr>
          <w:rFonts w:cstheme="minorHAnsi"/>
          <w:color w:val="060404"/>
        </w:rPr>
        <w:t xml:space="preserve">A 14-year-old girl has been killed and a 38-year-old woman was injured after they were struck by lightning in Tanzania's southern highlands region of Katavi, police said on Sunday. Ally </w:t>
      </w:r>
      <w:proofErr w:type="spellStart"/>
      <w:r w:rsidRPr="007C6184">
        <w:rPr>
          <w:rFonts w:cstheme="minorHAnsi"/>
          <w:color w:val="060404"/>
        </w:rPr>
        <w:t>Makame</w:t>
      </w:r>
      <w:proofErr w:type="spellEnd"/>
      <w:r w:rsidRPr="007C6184">
        <w:rPr>
          <w:rFonts w:cstheme="minorHAnsi"/>
          <w:color w:val="060404"/>
        </w:rPr>
        <w:t xml:space="preserve">, the Katavi regional police commander, said the lightning strike that hit </w:t>
      </w:r>
      <w:proofErr w:type="spellStart"/>
      <w:r w:rsidRPr="007C6184">
        <w:rPr>
          <w:rFonts w:cstheme="minorHAnsi"/>
          <w:color w:val="060404"/>
        </w:rPr>
        <w:t>Tulieni</w:t>
      </w:r>
      <w:proofErr w:type="spellEnd"/>
      <w:r w:rsidRPr="007C6184">
        <w:rPr>
          <w:rFonts w:cstheme="minorHAnsi"/>
          <w:color w:val="060404"/>
        </w:rPr>
        <w:t xml:space="preserve"> village in the Mpanda district on Saturday evening also burned two houses to ashes. "The girl was inside one of the houses that were struck by lightning. She died on the spot," </w:t>
      </w:r>
      <w:proofErr w:type="spellStart"/>
      <w:r w:rsidRPr="007C6184">
        <w:rPr>
          <w:rFonts w:cstheme="minorHAnsi"/>
          <w:color w:val="060404"/>
        </w:rPr>
        <w:t>Makame</w:t>
      </w:r>
      <w:proofErr w:type="spellEnd"/>
      <w:r w:rsidRPr="007C6184">
        <w:rPr>
          <w:rFonts w:cstheme="minorHAnsi"/>
          <w:color w:val="060404"/>
        </w:rPr>
        <w:t xml:space="preserve"> told a news conference.</w:t>
      </w:r>
    </w:p>
    <w:sectPr w:rsidR="00C90BC7" w:rsidRPr="007C6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9A"/>
    <w:rsid w:val="00107A84"/>
    <w:rsid w:val="007C6184"/>
    <w:rsid w:val="00C8609A"/>
    <w:rsid w:val="00C9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03E7"/>
  <w15:chartTrackingRefBased/>
  <w15:docId w15:val="{A475A201-1272-44F9-B42B-64C039DE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6184"/>
    <w:rPr>
      <w:b/>
      <w:bCs/>
    </w:rPr>
  </w:style>
  <w:style w:type="character" w:styleId="Hyperlink">
    <w:name w:val="Hyperlink"/>
    <w:basedOn w:val="DefaultParagraphFont"/>
    <w:uiPriority w:val="99"/>
    <w:unhideWhenUsed/>
    <w:rsid w:val="007C6184"/>
    <w:rPr>
      <w:color w:val="0563C1" w:themeColor="hyperlink"/>
      <w:u w:val="single"/>
    </w:rPr>
  </w:style>
  <w:style w:type="character" w:styleId="UnresolvedMention">
    <w:name w:val="Unresolved Mention"/>
    <w:basedOn w:val="DefaultParagraphFont"/>
    <w:uiPriority w:val="99"/>
    <w:semiHidden/>
    <w:unhideWhenUsed/>
    <w:rsid w:val="007C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38035">
      <w:bodyDiv w:val="1"/>
      <w:marLeft w:val="0"/>
      <w:marRight w:val="0"/>
      <w:marTop w:val="0"/>
      <w:marBottom w:val="0"/>
      <w:divBdr>
        <w:top w:val="none" w:sz="0" w:space="0" w:color="auto"/>
        <w:left w:val="none" w:sz="0" w:space="0" w:color="auto"/>
        <w:bottom w:val="none" w:sz="0" w:space="0" w:color="auto"/>
        <w:right w:val="none" w:sz="0" w:space="0" w:color="auto"/>
      </w:divBdr>
      <w:divsChild>
        <w:div w:id="1675255896">
          <w:marLeft w:val="0"/>
          <w:marRight w:val="0"/>
          <w:marTop w:val="0"/>
          <w:marBottom w:val="0"/>
          <w:divBdr>
            <w:top w:val="none" w:sz="0" w:space="0" w:color="auto"/>
            <w:left w:val="none" w:sz="0" w:space="0" w:color="auto"/>
            <w:bottom w:val="none" w:sz="0" w:space="0" w:color="auto"/>
            <w:right w:val="none" w:sz="0" w:space="0" w:color="auto"/>
          </w:divBdr>
          <w:divsChild>
            <w:div w:id="10439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nilatimes.net/2022/02/22/news/world/1-killed-in-tanzania-lightning-strike/1833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Cooper, Mary Ann</cp:lastModifiedBy>
  <cp:revision>2</cp:revision>
  <dcterms:created xsi:type="dcterms:W3CDTF">2022-02-22T17:58:00Z</dcterms:created>
  <dcterms:modified xsi:type="dcterms:W3CDTF">2022-02-22T17:58:00Z</dcterms:modified>
</cp:coreProperties>
</file>