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3A67" w14:textId="672BDDBB" w:rsidR="00E81B46" w:rsidRPr="006E4BC7" w:rsidRDefault="00E81B46" w:rsidP="006E4BC7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en-UG"/>
          <w14:ligatures w14:val="none"/>
        </w:rPr>
      </w:pPr>
      <w:r w:rsidRPr="006E4B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UG"/>
          <w14:ligatures w14:val="none"/>
        </w:rPr>
        <w:t>51 killed by floods, lightning</w:t>
      </w:r>
      <w:r w:rsidR="00B717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en-UG"/>
          <w14:ligatures w14:val="none"/>
        </w:rPr>
        <w:t xml:space="preserve">- </w:t>
      </w:r>
      <w:r w:rsidRPr="006E4B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en-UG"/>
          <w14:ligatures w14:val="none"/>
        </w:rPr>
        <w:t>Zimbabwe</w:t>
      </w:r>
    </w:p>
    <w:p w14:paraId="0A5C164C" w14:textId="692F145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  <w:lang w:val="en-US"/>
        </w:rPr>
      </w:pPr>
      <w:r w:rsidRPr="006E4BC7">
        <w:rPr>
          <w:color w:val="333333"/>
          <w:lang w:val="en-US"/>
        </w:rPr>
        <w:t>24/12/2023</w:t>
      </w:r>
    </w:p>
    <w:p w14:paraId="5930DBA4" w14:textId="77777777" w:rsidR="00E81B46" w:rsidRPr="006E4BC7" w:rsidRDefault="00000000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  <w:lang w:val="en-US"/>
        </w:rPr>
      </w:pPr>
      <w:hyperlink r:id="rId4" w:history="1">
        <w:r w:rsidR="00E81B46" w:rsidRPr="006E4BC7">
          <w:rPr>
            <w:rStyle w:val="Hyperlink"/>
            <w:lang w:val="en-US"/>
          </w:rPr>
          <w:t>https://www.zimbabwesituation.com/news/51-killed-by-floods-lightning/</w:t>
        </w:r>
      </w:hyperlink>
    </w:p>
    <w:p w14:paraId="28C8F42F" w14:textId="1CC88574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  <w:lang w:val="en-US"/>
        </w:rPr>
      </w:pPr>
      <w:r w:rsidRPr="006E4BC7">
        <w:rPr>
          <w:color w:val="333333"/>
          <w:lang w:val="en-US"/>
        </w:rPr>
        <w:t>F</w:t>
      </w:r>
      <w:r w:rsidRPr="006E4BC7">
        <w:rPr>
          <w:color w:val="333333"/>
        </w:rPr>
        <w:t xml:space="preserve">IFTY-ONE people have been killed in adverse weather incidents since the commencement of the rainy season, with property and infrastructure valued at US$187 000 having been destroyed. Among the victims were two police officers </w:t>
      </w:r>
      <w:r w:rsidRPr="006E4BC7">
        <w:rPr>
          <w:color w:val="333333"/>
          <w:lang w:val="en-US"/>
        </w:rPr>
        <w:t>a</w:t>
      </w:r>
      <w:r w:rsidRPr="006E4BC7">
        <w:rPr>
          <w:color w:val="333333"/>
        </w:rPr>
        <w:t>end their four-month-old daughter, who died while attempting to cross the flooded Kana River in Gokwe recently.</w:t>
      </w:r>
    </w:p>
    <w:p w14:paraId="404C7EA6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The Department of Civil Protection’s latest situation report shows that 28 people were injured as a result of inclement weather, while 1 601 households were affected.</w:t>
      </w:r>
    </w:p>
    <w:p w14:paraId="1FD95E24" w14:textId="53B47214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 xml:space="preserve">In total, 104 schools and 12 clinics countrywide suffered varying degrees of </w:t>
      </w:r>
      <w:proofErr w:type="gramStart"/>
      <w:r w:rsidRPr="006E4BC7">
        <w:rPr>
          <w:color w:val="333333"/>
        </w:rPr>
        <w:t>damage.This</w:t>
      </w:r>
      <w:proofErr w:type="gramEnd"/>
      <w:r w:rsidRPr="006E4BC7">
        <w:rPr>
          <w:color w:val="333333"/>
        </w:rPr>
        <w:t xml:space="preserve"> comes as the Government has activated civil protection structures to swiftly respond to the incidents.</w:t>
      </w:r>
    </w:p>
    <w:p w14:paraId="70FD3C14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Reads the report: “The 2023/24 rainfall season has commenced and heavy rains have been received across the country.</w:t>
      </w:r>
    </w:p>
    <w:p w14:paraId="3DF6CF07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“Damages to houses and social amenities infrastructure have been reported from October 12, 2023 up to date.</w:t>
      </w:r>
    </w:p>
    <w:p w14:paraId="76511862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“Government has activated all civil protection structures at national and sub-national level.”</w:t>
      </w:r>
    </w:p>
    <w:p w14:paraId="202168B5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The authorities have since released 50 tonnes of maize for each province and fuel to facilitate rapid assessments and dispatching of food relief.</w:t>
      </w:r>
    </w:p>
    <w:p w14:paraId="3CBA9A08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 xml:space="preserve">The report states that strong winds and rains destroyed a classroom and a storeroom at </w:t>
      </w:r>
      <w:proofErr w:type="spellStart"/>
      <w:r w:rsidRPr="006E4BC7">
        <w:rPr>
          <w:color w:val="333333"/>
        </w:rPr>
        <w:t>Nengasha</w:t>
      </w:r>
      <w:proofErr w:type="spellEnd"/>
      <w:r w:rsidRPr="006E4BC7">
        <w:rPr>
          <w:color w:val="333333"/>
        </w:rPr>
        <w:t xml:space="preserve"> Primary School, Matabeleland North province. The value of property destroyed stands at US$3 576.</w:t>
      </w:r>
    </w:p>
    <w:p w14:paraId="5DB3FA2C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At St Francis Xavier Primary School in Matabeleland North, property worth US$13 666 was destroyed. Three classroom blocks had their roofs blown off by strong winds.</w:t>
      </w:r>
    </w:p>
    <w:p w14:paraId="5C915EF2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In Masvingo, 13 households in Runyararo West were affected by heavy rains on December 11, with flash floods hitting the area.</w:t>
      </w:r>
    </w:p>
    <w:p w14:paraId="4FF45882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In Gutu district, 52 houses were damaged, while lightning killed a child and injured two other minors.</w:t>
      </w:r>
    </w:p>
    <w:p w14:paraId="6BF450F6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 xml:space="preserve">At </w:t>
      </w:r>
      <w:proofErr w:type="spellStart"/>
      <w:r w:rsidRPr="006E4BC7">
        <w:rPr>
          <w:color w:val="333333"/>
        </w:rPr>
        <w:t>Hwahwa</w:t>
      </w:r>
      <w:proofErr w:type="spellEnd"/>
      <w:r w:rsidRPr="006E4BC7">
        <w:rPr>
          <w:color w:val="333333"/>
        </w:rPr>
        <w:t xml:space="preserve"> Prison, </w:t>
      </w:r>
      <w:proofErr w:type="gramStart"/>
      <w:r w:rsidRPr="006E4BC7">
        <w:rPr>
          <w:color w:val="333333"/>
        </w:rPr>
        <w:t>Midlands</w:t>
      </w:r>
      <w:proofErr w:type="gramEnd"/>
      <w:r w:rsidRPr="006E4BC7">
        <w:rPr>
          <w:color w:val="333333"/>
        </w:rPr>
        <w:t xml:space="preserve"> province, 20 staff quarters were damaged, while nine inmates’ cells had their roofs blown off. The value of the property damaged is US$56 774.</w:t>
      </w:r>
    </w:p>
    <w:p w14:paraId="16D2D020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lastRenderedPageBreak/>
        <w:t xml:space="preserve">Lightning struck a hut in </w:t>
      </w:r>
      <w:proofErr w:type="spellStart"/>
      <w:r w:rsidRPr="006E4BC7">
        <w:rPr>
          <w:color w:val="333333"/>
        </w:rPr>
        <w:t>Chirumanzu</w:t>
      </w:r>
      <w:proofErr w:type="spellEnd"/>
      <w:r w:rsidRPr="006E4BC7">
        <w:rPr>
          <w:color w:val="333333"/>
        </w:rPr>
        <w:t>, killing three members of the same family.</w:t>
      </w:r>
    </w:p>
    <w:p w14:paraId="30871EB0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“On December 17, a drowning incident occurred in Gokwe South when the driver of a Ford Ranger with five occupants miscalculated and drove across the flooded Kana River before he drowned with his wife and four-month-old daughter.</w:t>
      </w:r>
    </w:p>
    <w:p w14:paraId="4AB10F38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“Two other passengers, aged 19 and five, escaped from the Ford Ranger and swam to safety.”</w:t>
      </w:r>
    </w:p>
    <w:p w14:paraId="05A1A38D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The department said the Government must expedite the disbursement of devolution funds to rehabilitate infrastructure that had been destroyed.</w:t>
      </w:r>
    </w:p>
    <w:p w14:paraId="250C0149" w14:textId="77777777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“There is an urgent need to rehabilitate the (</w:t>
      </w:r>
      <w:proofErr w:type="spellStart"/>
      <w:r w:rsidRPr="006E4BC7">
        <w:rPr>
          <w:color w:val="333333"/>
        </w:rPr>
        <w:t>Hwahwa</w:t>
      </w:r>
      <w:proofErr w:type="spellEnd"/>
      <w:r w:rsidRPr="006E4BC7">
        <w:rPr>
          <w:color w:val="333333"/>
        </w:rPr>
        <w:t>) prison as it poses a threat to prison officers in the management of inmates and also health-related risks as most inmates’ cells are flooded,” the report continues.</w:t>
      </w:r>
    </w:p>
    <w:p w14:paraId="4AA20434" w14:textId="77777777" w:rsid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  <w:lang w:val="en-US"/>
        </w:rPr>
      </w:pPr>
      <w:r w:rsidRPr="006E4BC7">
        <w:rPr>
          <w:color w:val="333333"/>
        </w:rPr>
        <w:t>The department also said it was preparing for disaster response and management, with forecasts showing that the country might be hit by two tropical cyclones during the current rainy season.</w:t>
      </w:r>
      <w:r w:rsidR="006E4BC7">
        <w:rPr>
          <w:color w:val="333333"/>
          <w:lang w:val="en-US"/>
        </w:rPr>
        <w:t xml:space="preserve"> </w:t>
      </w:r>
    </w:p>
    <w:p w14:paraId="2A3E649E" w14:textId="4E2DB5BD" w:rsidR="00E81B46" w:rsidRPr="006E4BC7" w:rsidRDefault="00E81B46" w:rsidP="006E4BC7">
      <w:pPr>
        <w:pStyle w:val="NormalWeb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6E4BC7">
        <w:rPr>
          <w:color w:val="333333"/>
        </w:rPr>
        <w:t>Last year, Southern Africa was affected by 11 cyclones, including Freddy, which left a trail of destruction in Mozambique, Malawi and Madagascar.</w:t>
      </w:r>
    </w:p>
    <w:p w14:paraId="107ABC0C" w14:textId="77777777" w:rsidR="00E81B46" w:rsidRPr="006E4BC7" w:rsidRDefault="00E81B46" w:rsidP="006E4B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B46" w:rsidRPr="006E4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46"/>
    <w:rsid w:val="006E4BC7"/>
    <w:rsid w:val="00B717B0"/>
    <w:rsid w:val="00E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78CB"/>
  <w15:chartTrackingRefBased/>
  <w15:docId w15:val="{52BBB9BD-7DD9-4A7A-8C42-4146E948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E81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mbabwesituation.com/news/51-killed-by-floods-light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4</cp:revision>
  <dcterms:created xsi:type="dcterms:W3CDTF">2023-12-25T17:44:00Z</dcterms:created>
  <dcterms:modified xsi:type="dcterms:W3CDTF">2023-12-25T17:46:00Z</dcterms:modified>
</cp:coreProperties>
</file>