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E1E9" w14:textId="77777777" w:rsidR="00786386" w:rsidRPr="00786386" w:rsidRDefault="00786386" w:rsidP="00786386">
      <w:pPr>
        <w:shd w:val="clear" w:color="auto" w:fill="FFFFFF"/>
        <w:spacing w:after="120" w:line="240" w:lineRule="auto"/>
        <w:outlineLvl w:val="0"/>
        <w:rPr>
          <w:rFonts w:eastAsia="Times New Roman" w:cstheme="minorHAnsi"/>
          <w:b/>
          <w:bCs/>
          <w:color w:val="222222"/>
          <w:kern w:val="36"/>
          <w14:ligatures w14:val="none"/>
        </w:rPr>
      </w:pPr>
      <w:r w:rsidRPr="00786386">
        <w:rPr>
          <w:rFonts w:eastAsia="Times New Roman" w:cstheme="minorHAnsi"/>
          <w:b/>
          <w:bCs/>
          <w:color w:val="222222"/>
          <w:kern w:val="36"/>
          <w14:ligatures w14:val="none"/>
        </w:rPr>
        <w:t xml:space="preserve">Two Buried Alive </w:t>
      </w:r>
      <w:proofErr w:type="gramStart"/>
      <w:r w:rsidRPr="00786386">
        <w:rPr>
          <w:rFonts w:eastAsia="Times New Roman" w:cstheme="minorHAnsi"/>
          <w:b/>
          <w:bCs/>
          <w:color w:val="222222"/>
          <w:kern w:val="36"/>
          <w14:ligatures w14:val="none"/>
        </w:rPr>
        <w:t>For</w:t>
      </w:r>
      <w:proofErr w:type="gramEnd"/>
      <w:r w:rsidRPr="00786386">
        <w:rPr>
          <w:rFonts w:eastAsia="Times New Roman" w:cstheme="minorHAnsi"/>
          <w:b/>
          <w:bCs/>
          <w:color w:val="222222"/>
          <w:kern w:val="36"/>
          <w14:ligatures w14:val="none"/>
        </w:rPr>
        <w:t xml:space="preserve"> Allegedly Killing Couple, Infant With Lightning In Nigerian Community</w:t>
      </w:r>
    </w:p>
    <w:p w14:paraId="6F13B361" w14:textId="73C40644" w:rsidR="00C1645F" w:rsidRPr="00786386" w:rsidRDefault="00786386" w:rsidP="00786386">
      <w:pPr>
        <w:spacing w:after="120" w:line="240" w:lineRule="auto"/>
        <w:rPr>
          <w:rFonts w:cstheme="minorHAnsi"/>
          <w:color w:val="333333"/>
          <w:shd w:val="clear" w:color="auto" w:fill="FFFFFF"/>
        </w:rPr>
      </w:pPr>
      <w:r w:rsidRPr="00786386">
        <w:rPr>
          <w:rFonts w:cstheme="minorHAnsi"/>
          <w:color w:val="333333"/>
          <w:shd w:val="clear" w:color="auto" w:fill="FFFFFF"/>
        </w:rPr>
        <w:t>April 24, 2023</w:t>
      </w:r>
    </w:p>
    <w:p w14:paraId="7B85B6DA" w14:textId="59B933D2" w:rsidR="00786386" w:rsidRPr="00786386" w:rsidRDefault="00786386" w:rsidP="00786386">
      <w:pPr>
        <w:spacing w:after="120" w:line="240" w:lineRule="auto"/>
        <w:rPr>
          <w:rFonts w:cstheme="minorHAnsi"/>
        </w:rPr>
      </w:pPr>
      <w:hyperlink r:id="rId4" w:history="1">
        <w:r w:rsidRPr="00786386">
          <w:rPr>
            <w:rStyle w:val="Hyperlink"/>
            <w:rFonts w:cstheme="minorHAnsi"/>
          </w:rPr>
          <w:t>https://saharareporters.com/2023/04/24/two-buried-alive-allegedly-killing-couple-infant-lightning-nigerian-community</w:t>
        </w:r>
      </w:hyperlink>
    </w:p>
    <w:p w14:paraId="5D4B0912" w14:textId="77777777" w:rsidR="00786386" w:rsidRPr="00786386" w:rsidRDefault="00786386" w:rsidP="00786386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86386">
        <w:rPr>
          <w:rFonts w:asciiTheme="minorHAnsi" w:hAnsiTheme="minorHAnsi" w:cstheme="minorHAnsi"/>
          <w:color w:val="333333"/>
          <w:sz w:val="22"/>
          <w:szCs w:val="22"/>
        </w:rPr>
        <w:t xml:space="preserve">It was learnt that </w:t>
      </w:r>
      <w:proofErr w:type="spellStart"/>
      <w:r w:rsidRPr="00786386">
        <w:rPr>
          <w:rFonts w:asciiTheme="minorHAnsi" w:hAnsiTheme="minorHAnsi" w:cstheme="minorHAnsi"/>
          <w:color w:val="333333"/>
          <w:sz w:val="22"/>
          <w:szCs w:val="22"/>
        </w:rPr>
        <w:t>Ihwakaa</w:t>
      </w:r>
      <w:proofErr w:type="spellEnd"/>
      <w:r w:rsidRPr="00786386">
        <w:rPr>
          <w:rFonts w:asciiTheme="minorHAnsi" w:hAnsiTheme="minorHAnsi" w:cstheme="minorHAnsi"/>
          <w:color w:val="333333"/>
          <w:sz w:val="22"/>
          <w:szCs w:val="22"/>
        </w:rPr>
        <w:t>, who is said to be the father of Henry, was accused by the youths of targeting people in the area with lightning strikes any time it rained.</w:t>
      </w:r>
    </w:p>
    <w:p w14:paraId="22A7D055" w14:textId="77777777" w:rsidR="00786386" w:rsidRPr="00786386" w:rsidRDefault="00786386" w:rsidP="00786386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86386">
        <w:rPr>
          <w:rFonts w:asciiTheme="minorHAnsi" w:hAnsiTheme="minorHAnsi" w:cstheme="minorHAnsi"/>
          <w:color w:val="333333"/>
          <w:sz w:val="22"/>
          <w:szCs w:val="22"/>
        </w:rPr>
        <w:t xml:space="preserve">No fewer than two persons have been reportedly buried alive for allegedly being behind the lightning believed to have killed one Henry </w:t>
      </w:r>
      <w:proofErr w:type="spellStart"/>
      <w:r w:rsidRPr="00786386">
        <w:rPr>
          <w:rFonts w:asciiTheme="minorHAnsi" w:hAnsiTheme="minorHAnsi" w:cstheme="minorHAnsi"/>
          <w:color w:val="333333"/>
          <w:sz w:val="22"/>
          <w:szCs w:val="22"/>
        </w:rPr>
        <w:t>Ihwakaa</w:t>
      </w:r>
      <w:proofErr w:type="spellEnd"/>
      <w:r w:rsidRPr="00786386">
        <w:rPr>
          <w:rFonts w:asciiTheme="minorHAnsi" w:hAnsiTheme="minorHAnsi" w:cstheme="minorHAnsi"/>
          <w:color w:val="333333"/>
          <w:sz w:val="22"/>
          <w:szCs w:val="22"/>
        </w:rPr>
        <w:t xml:space="preserve">, his </w:t>
      </w:r>
      <w:proofErr w:type="gramStart"/>
      <w:r w:rsidRPr="00786386">
        <w:rPr>
          <w:rFonts w:asciiTheme="minorHAnsi" w:hAnsiTheme="minorHAnsi" w:cstheme="minorHAnsi"/>
          <w:color w:val="333333"/>
          <w:sz w:val="22"/>
          <w:szCs w:val="22"/>
        </w:rPr>
        <w:t>wife</w:t>
      </w:r>
      <w:proofErr w:type="gramEnd"/>
      <w:r w:rsidRPr="00786386">
        <w:rPr>
          <w:rFonts w:asciiTheme="minorHAnsi" w:hAnsiTheme="minorHAnsi" w:cstheme="minorHAnsi"/>
          <w:color w:val="333333"/>
          <w:sz w:val="22"/>
          <w:szCs w:val="22"/>
        </w:rPr>
        <w:t xml:space="preserve"> and a two-week-old child in the </w:t>
      </w:r>
      <w:proofErr w:type="spellStart"/>
      <w:r w:rsidRPr="00786386">
        <w:rPr>
          <w:rFonts w:asciiTheme="minorHAnsi" w:hAnsiTheme="minorHAnsi" w:cstheme="minorHAnsi"/>
          <w:color w:val="333333"/>
          <w:sz w:val="22"/>
          <w:szCs w:val="22"/>
        </w:rPr>
        <w:t>Konshisha</w:t>
      </w:r>
      <w:proofErr w:type="spellEnd"/>
      <w:r w:rsidRPr="00786386">
        <w:rPr>
          <w:rFonts w:asciiTheme="minorHAnsi" w:hAnsiTheme="minorHAnsi" w:cstheme="minorHAnsi"/>
          <w:color w:val="333333"/>
          <w:sz w:val="22"/>
          <w:szCs w:val="22"/>
        </w:rPr>
        <w:t xml:space="preserve"> Local Government area in Benue State, North Central Nigeria.</w:t>
      </w:r>
    </w:p>
    <w:p w14:paraId="599C6128" w14:textId="77777777" w:rsidR="00786386" w:rsidRPr="00786386" w:rsidRDefault="00786386" w:rsidP="00786386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86386">
        <w:rPr>
          <w:rFonts w:asciiTheme="minorHAnsi" w:hAnsiTheme="minorHAnsi" w:cstheme="minorHAnsi"/>
          <w:color w:val="333333"/>
          <w:sz w:val="22"/>
          <w:szCs w:val="22"/>
        </w:rPr>
        <w:t xml:space="preserve">According to the Nation, the community youths were said to have </w:t>
      </w:r>
      <w:proofErr w:type="spellStart"/>
      <w:r w:rsidRPr="00786386">
        <w:rPr>
          <w:rFonts w:asciiTheme="minorHAnsi" w:hAnsiTheme="minorHAnsi" w:cstheme="minorHAnsi"/>
          <w:color w:val="333333"/>
          <w:sz w:val="22"/>
          <w:szCs w:val="22"/>
        </w:rPr>
        <w:t>mobilised</w:t>
      </w:r>
      <w:proofErr w:type="spellEnd"/>
      <w:r w:rsidRPr="00786386">
        <w:rPr>
          <w:rFonts w:asciiTheme="minorHAnsi" w:hAnsiTheme="minorHAnsi" w:cstheme="minorHAnsi"/>
          <w:color w:val="333333"/>
          <w:sz w:val="22"/>
          <w:szCs w:val="22"/>
        </w:rPr>
        <w:t xml:space="preserve"> and attacked </w:t>
      </w:r>
      <w:proofErr w:type="spellStart"/>
      <w:r w:rsidRPr="00786386">
        <w:rPr>
          <w:rFonts w:asciiTheme="minorHAnsi" w:hAnsiTheme="minorHAnsi" w:cstheme="minorHAnsi"/>
          <w:color w:val="333333"/>
          <w:sz w:val="22"/>
          <w:szCs w:val="22"/>
        </w:rPr>
        <w:t>Ihwakaa</w:t>
      </w:r>
      <w:proofErr w:type="spellEnd"/>
      <w:r w:rsidRPr="00786386">
        <w:rPr>
          <w:rFonts w:asciiTheme="minorHAnsi" w:hAnsiTheme="minorHAnsi" w:cstheme="minorHAnsi"/>
          <w:color w:val="333333"/>
          <w:sz w:val="22"/>
          <w:szCs w:val="22"/>
        </w:rPr>
        <w:t xml:space="preserve"> and his alleged collaborator, dug a shallow grave and buried them alive.</w:t>
      </w:r>
    </w:p>
    <w:p w14:paraId="5F482627" w14:textId="77777777" w:rsidR="00786386" w:rsidRPr="00786386" w:rsidRDefault="00786386" w:rsidP="00786386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86386">
        <w:rPr>
          <w:rFonts w:asciiTheme="minorHAnsi" w:hAnsiTheme="minorHAnsi" w:cstheme="minorHAnsi"/>
          <w:color w:val="333333"/>
          <w:sz w:val="22"/>
          <w:szCs w:val="22"/>
        </w:rPr>
        <w:t xml:space="preserve">An eyewitness who is one of the elders in the community, Engr. Baba </w:t>
      </w:r>
      <w:proofErr w:type="spellStart"/>
      <w:r w:rsidRPr="00786386">
        <w:rPr>
          <w:rFonts w:asciiTheme="minorHAnsi" w:hAnsiTheme="minorHAnsi" w:cstheme="minorHAnsi"/>
          <w:color w:val="333333"/>
          <w:sz w:val="22"/>
          <w:szCs w:val="22"/>
        </w:rPr>
        <w:t>Agan</w:t>
      </w:r>
      <w:proofErr w:type="spellEnd"/>
      <w:r w:rsidRPr="00786386">
        <w:rPr>
          <w:rFonts w:asciiTheme="minorHAnsi" w:hAnsiTheme="minorHAnsi" w:cstheme="minorHAnsi"/>
          <w:color w:val="333333"/>
          <w:sz w:val="22"/>
          <w:szCs w:val="22"/>
        </w:rPr>
        <w:t xml:space="preserve">, told the newspaper that following the development, the matter was reported to the police in the </w:t>
      </w:r>
      <w:proofErr w:type="spellStart"/>
      <w:r w:rsidRPr="00786386">
        <w:rPr>
          <w:rFonts w:asciiTheme="minorHAnsi" w:hAnsiTheme="minorHAnsi" w:cstheme="minorHAnsi"/>
          <w:color w:val="333333"/>
          <w:sz w:val="22"/>
          <w:szCs w:val="22"/>
        </w:rPr>
        <w:t>Konshisha</w:t>
      </w:r>
      <w:proofErr w:type="spellEnd"/>
      <w:r w:rsidRPr="00786386">
        <w:rPr>
          <w:rFonts w:asciiTheme="minorHAnsi" w:hAnsiTheme="minorHAnsi" w:cstheme="minorHAnsi"/>
          <w:color w:val="333333"/>
          <w:sz w:val="22"/>
          <w:szCs w:val="22"/>
        </w:rPr>
        <w:t xml:space="preserve"> local government area following which the Divisional Police Officer (DPO) </w:t>
      </w:r>
      <w:proofErr w:type="spellStart"/>
      <w:r w:rsidRPr="00786386">
        <w:rPr>
          <w:rFonts w:asciiTheme="minorHAnsi" w:hAnsiTheme="minorHAnsi" w:cstheme="minorHAnsi"/>
          <w:color w:val="333333"/>
          <w:sz w:val="22"/>
          <w:szCs w:val="22"/>
        </w:rPr>
        <w:t>mobilised</w:t>
      </w:r>
      <w:proofErr w:type="spellEnd"/>
      <w:r w:rsidRPr="00786386">
        <w:rPr>
          <w:rFonts w:asciiTheme="minorHAnsi" w:hAnsiTheme="minorHAnsi" w:cstheme="minorHAnsi"/>
          <w:color w:val="333333"/>
          <w:sz w:val="22"/>
          <w:szCs w:val="22"/>
        </w:rPr>
        <w:t xml:space="preserve"> his personnel to the scene of the incident.</w:t>
      </w:r>
    </w:p>
    <w:p w14:paraId="6DEC9236" w14:textId="77777777" w:rsidR="00786386" w:rsidRPr="00786386" w:rsidRDefault="00786386" w:rsidP="00786386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86386">
        <w:rPr>
          <w:rFonts w:asciiTheme="minorHAnsi" w:hAnsiTheme="minorHAnsi" w:cstheme="minorHAnsi"/>
          <w:color w:val="333333"/>
          <w:sz w:val="22"/>
          <w:szCs w:val="22"/>
        </w:rPr>
        <w:t>Unfortunately, the two persons buried alive had died by the time their bodies were exhumed.</w:t>
      </w:r>
    </w:p>
    <w:p w14:paraId="7886B664" w14:textId="77777777" w:rsidR="00786386" w:rsidRPr="00786386" w:rsidRDefault="00786386" w:rsidP="00786386">
      <w:pPr>
        <w:spacing w:after="120" w:line="240" w:lineRule="auto"/>
        <w:rPr>
          <w:rFonts w:cstheme="minorHAnsi"/>
        </w:rPr>
      </w:pPr>
    </w:p>
    <w:sectPr w:rsidR="00786386" w:rsidRPr="00786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85"/>
    <w:rsid w:val="00786386"/>
    <w:rsid w:val="009B30E4"/>
    <w:rsid w:val="00C1645F"/>
    <w:rsid w:val="00D4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AA8EA"/>
  <w15:chartTrackingRefBased/>
  <w15:docId w15:val="{F16D0A6C-E769-4B24-9C92-BBEEEAF2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6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3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386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Hyperlink">
    <w:name w:val="Hyperlink"/>
    <w:basedOn w:val="DefaultParagraphFont"/>
    <w:uiPriority w:val="99"/>
    <w:unhideWhenUsed/>
    <w:rsid w:val="00786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38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3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3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4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49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4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57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9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9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04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56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7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89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707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7" w:color="AEA79F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33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457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197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02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1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60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707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04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82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7" w:color="AEA79F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5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79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330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1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8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7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557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8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7" w:color="AEA79F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6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27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944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9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1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59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477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72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7" w:color="AEA79F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23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18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687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9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5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7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5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41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7" w:color="AEA79F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2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6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9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9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66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51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34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7" w:color="AEA79F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5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73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5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3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6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5981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19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95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3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61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033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469405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9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40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96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04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31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97873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47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7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3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78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84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1909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71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3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5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06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057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1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41276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71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11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5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85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08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91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2046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00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84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96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32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41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71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05151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10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26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79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60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52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49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34774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58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49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24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40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803998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0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80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27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9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06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675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32458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94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76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9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16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543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58361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84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32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1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18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05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261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365496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47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89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36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07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3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78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562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576210313">
                                  <w:marLeft w:val="-35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30206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21157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25246">
                                              <w:marLeft w:val="36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20640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3579658">
                                              <w:marLeft w:val="36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25028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4989245">
                                              <w:marLeft w:val="36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6498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3837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6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743840259">
                                  <w:marLeft w:val="-35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2734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36663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751364">
                                              <w:marLeft w:val="36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62203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3459488">
                                              <w:marLeft w:val="36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75551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607902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0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1473214976">
                                  <w:marLeft w:val="-35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20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46878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261293">
                                              <w:marLeft w:val="36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31081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4488553">
                                              <w:marLeft w:val="36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84620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5119164">
                                              <w:marLeft w:val="36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95061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014212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2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290019736">
                                  <w:marLeft w:val="-35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261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6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936675">
                                              <w:marLeft w:val="36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5125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9847173">
                                              <w:marLeft w:val="36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87065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8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5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harareporters.com/2023/04/24/two-buried-alive-allegedly-killing-couple-infant-lightning-nigerian-commun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2</cp:revision>
  <dcterms:created xsi:type="dcterms:W3CDTF">2023-04-24T21:07:00Z</dcterms:created>
  <dcterms:modified xsi:type="dcterms:W3CDTF">2023-04-24T21:09:00Z</dcterms:modified>
</cp:coreProperties>
</file>