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D59E" w14:textId="3EE5B0F9" w:rsidR="00B34BB3" w:rsidRPr="00B34BB3" w:rsidRDefault="00B34BB3" w:rsidP="00B34BB3">
      <w:r w:rsidRPr="00B34BB3">
        <w:t>Lightning strikes two children dead in Arua</w:t>
      </w:r>
      <w:r>
        <w:t xml:space="preserve"> - Uganda</w:t>
      </w:r>
    </w:p>
    <w:p w14:paraId="478DE923" w14:textId="77777777" w:rsidR="00B34BB3" w:rsidRPr="00B34BB3" w:rsidRDefault="00B34BB3" w:rsidP="00B34BB3">
      <w:r w:rsidRPr="00B34BB3">
        <w:t>June 15, 2022</w:t>
      </w:r>
    </w:p>
    <w:p w14:paraId="2A35BC48" w14:textId="77777777" w:rsidR="00B34BB3" w:rsidRPr="00B34BB3" w:rsidRDefault="00B34BB3" w:rsidP="00B34BB3">
      <w:r w:rsidRPr="00B34BB3">
        <w:t>Written by URN</w:t>
      </w:r>
    </w:p>
    <w:p w14:paraId="6A84E474" w14:textId="2E1DD6C4" w:rsidR="00B34BB3" w:rsidRPr="00B34BB3" w:rsidRDefault="00B34BB3" w:rsidP="00B34BB3">
      <w:r w:rsidRPr="00B34BB3">
        <w:t>https://observer.ug/news/headlines/74001-lightning-strikes-two-children-dead-in-arua</w:t>
      </w:r>
    </w:p>
    <w:p w14:paraId="073D2F3B" w14:textId="77777777" w:rsidR="00B34BB3" w:rsidRPr="00B34BB3" w:rsidRDefault="00B34BB3" w:rsidP="00B34BB3">
      <w:r w:rsidRPr="00B34BB3">
        <w:t>Lightning has struck dead two children and injured another in Arua city, northern Uganda during Tuesday's heavy downpour.</w:t>
      </w:r>
    </w:p>
    <w:p w14:paraId="51498BED" w14:textId="77777777" w:rsidR="00B34BB3" w:rsidRPr="00B34BB3" w:rsidRDefault="00B34BB3" w:rsidP="00B34BB3">
      <w:r w:rsidRPr="00B34BB3">
        <w:t xml:space="preserve">The incident happened in </w:t>
      </w:r>
      <w:proofErr w:type="spellStart"/>
      <w:r w:rsidRPr="00B34BB3">
        <w:t>Obopi</w:t>
      </w:r>
      <w:proofErr w:type="spellEnd"/>
      <w:r w:rsidRPr="00B34BB3">
        <w:t xml:space="preserve"> West cell </w:t>
      </w:r>
      <w:proofErr w:type="spellStart"/>
      <w:r w:rsidRPr="00B34BB3">
        <w:t>Odravu</w:t>
      </w:r>
      <w:proofErr w:type="spellEnd"/>
      <w:r w:rsidRPr="00B34BB3">
        <w:t xml:space="preserve"> ward on Tuesday afternoon. The deceased have been identified as Owen </w:t>
      </w:r>
      <w:proofErr w:type="spellStart"/>
      <w:r w:rsidRPr="00B34BB3">
        <w:t>Maliamungu</w:t>
      </w:r>
      <w:proofErr w:type="spellEnd"/>
      <w:r w:rsidRPr="00B34BB3">
        <w:t xml:space="preserve">, 5, and Mildred </w:t>
      </w:r>
      <w:proofErr w:type="spellStart"/>
      <w:r w:rsidRPr="00B34BB3">
        <w:t>Adiru</w:t>
      </w:r>
      <w:proofErr w:type="spellEnd"/>
      <w:r w:rsidRPr="00B34BB3">
        <w:t xml:space="preserve">, 2, while the injured is Hope </w:t>
      </w:r>
      <w:proofErr w:type="spellStart"/>
      <w:r w:rsidRPr="00B34BB3">
        <w:t>Letasi</w:t>
      </w:r>
      <w:proofErr w:type="spellEnd"/>
      <w:r w:rsidRPr="00B34BB3">
        <w:t>. Stephen Edema, the uncle of one of the deceased children, says that they were playing with their colleagues at the verandah when the thunderbolt struck.</w:t>
      </w:r>
    </w:p>
    <w:p w14:paraId="0D89E45C" w14:textId="77777777" w:rsidR="00B34BB3" w:rsidRPr="00B34BB3" w:rsidRDefault="00B34BB3" w:rsidP="00B34BB3">
      <w:r w:rsidRPr="00B34BB3">
        <w:t>"When a bright flashlight appeared they all fell down. Two of the children died on the spot and the other one is still in hospital," he said.</w:t>
      </w:r>
      <w:r w:rsidRPr="00B34BB3">
        <w:br/>
      </w:r>
      <w:r w:rsidRPr="00B34BB3">
        <w:br/>
      </w:r>
      <w:proofErr w:type="spellStart"/>
      <w:r w:rsidRPr="00B34BB3">
        <w:t>Sabit</w:t>
      </w:r>
      <w:proofErr w:type="spellEnd"/>
      <w:r w:rsidRPr="00B34BB3">
        <w:t xml:space="preserve"> </w:t>
      </w:r>
      <w:proofErr w:type="spellStart"/>
      <w:r w:rsidRPr="00B34BB3">
        <w:t>Adukule</w:t>
      </w:r>
      <w:proofErr w:type="spellEnd"/>
      <w:r w:rsidRPr="00B34BB3">
        <w:t xml:space="preserve">, the LC I chairperson of </w:t>
      </w:r>
      <w:proofErr w:type="spellStart"/>
      <w:r w:rsidRPr="00B34BB3">
        <w:t>Obopi</w:t>
      </w:r>
      <w:proofErr w:type="spellEnd"/>
      <w:r w:rsidRPr="00B34BB3">
        <w:t xml:space="preserve"> West says the deceased children belong to two sisters of the same family in the cell.</w:t>
      </w:r>
    </w:p>
    <w:p w14:paraId="7E0A480D" w14:textId="77777777" w:rsidR="00B34BB3" w:rsidRPr="00B34BB3" w:rsidRDefault="00B34BB3" w:rsidP="00B34BB3">
      <w:r w:rsidRPr="00B34BB3">
        <w:t xml:space="preserve">"Children were playing on the verandah when lightning struck. We are very sad. We don’t know where to start," </w:t>
      </w:r>
      <w:proofErr w:type="spellStart"/>
      <w:r w:rsidRPr="00B34BB3">
        <w:t>Adukule</w:t>
      </w:r>
      <w:proofErr w:type="spellEnd"/>
      <w:r w:rsidRPr="00B34BB3">
        <w:t xml:space="preserve"> noted.</w:t>
      </w:r>
      <w:r w:rsidRPr="00B34BB3">
        <w:br/>
      </w:r>
      <w:r w:rsidRPr="00B34BB3">
        <w:br/>
        <w:t xml:space="preserve">West Nile sub-region is prone to lightning that has often resulted in the loss of life, especially of children. In August 2020, lightning killed ten boys at a football pitch in </w:t>
      </w:r>
      <w:proofErr w:type="spellStart"/>
      <w:r w:rsidRPr="00B34BB3">
        <w:t>Gbulukua</w:t>
      </w:r>
      <w:proofErr w:type="spellEnd"/>
      <w:r w:rsidRPr="00B34BB3">
        <w:t xml:space="preserve"> village, </w:t>
      </w:r>
      <w:proofErr w:type="spellStart"/>
      <w:r w:rsidRPr="00B34BB3">
        <w:t>Ayivu</w:t>
      </w:r>
      <w:proofErr w:type="spellEnd"/>
      <w:r w:rsidRPr="00B34BB3">
        <w:t xml:space="preserve"> Division in Arua city.</w:t>
      </w:r>
    </w:p>
    <w:p w14:paraId="6B7B287C" w14:textId="77777777" w:rsidR="00B34BB3" w:rsidRPr="00B34BB3" w:rsidRDefault="00B34BB3" w:rsidP="00B34BB3">
      <w:r w:rsidRPr="00B34BB3">
        <w:t>The boys aged between 13 and 15 years were playing football when heavy rain forced them to take a break at a nearby grass-thatched house that was struck by lightning.</w:t>
      </w:r>
      <w:r w:rsidRPr="00B34BB3">
        <w:br/>
      </w:r>
      <w:r w:rsidRPr="00B34BB3">
        <w:br/>
        <w:t xml:space="preserve">Similarly, in 2018, three pupils of Mongoyo primary school in </w:t>
      </w:r>
      <w:proofErr w:type="spellStart"/>
      <w:r w:rsidRPr="00B34BB3">
        <w:t>Drajini</w:t>
      </w:r>
      <w:proofErr w:type="spellEnd"/>
      <w:r w:rsidRPr="00B34BB3">
        <w:t xml:space="preserve"> sub-county, Yumbe district were struck dead by lightning while cleaning the compound. At least 73 others were injured following the incident.</w:t>
      </w:r>
    </w:p>
    <w:p w14:paraId="3DB47597" w14:textId="77777777" w:rsidR="00C72949" w:rsidRDefault="00C72949"/>
    <w:sectPr w:rsidR="00C7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13DC"/>
    <w:multiLevelType w:val="multilevel"/>
    <w:tmpl w:val="4C70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888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B3"/>
    <w:rsid w:val="00B34BB3"/>
    <w:rsid w:val="00C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4DE05"/>
  <w15:chartTrackingRefBased/>
  <w15:docId w15:val="{D4B63273-9DDF-4674-8702-3DD750376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58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Mary Ann</dc:creator>
  <cp:keywords/>
  <dc:description/>
  <cp:lastModifiedBy>Cooper, Mary Ann</cp:lastModifiedBy>
  <cp:revision>1</cp:revision>
  <dcterms:created xsi:type="dcterms:W3CDTF">2022-07-02T15:29:00Z</dcterms:created>
  <dcterms:modified xsi:type="dcterms:W3CDTF">2022-07-02T15:30:00Z</dcterms:modified>
</cp:coreProperties>
</file>