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0389" w14:textId="77777777" w:rsidR="009E2BE7" w:rsidRPr="009E2BE7" w:rsidRDefault="009E2BE7" w:rsidP="009E2BE7">
      <w:r w:rsidRPr="009E2BE7">
        <w:br/>
      </w:r>
      <w:bookmarkStart w:id="0" w:name="_GoBack"/>
      <w:r w:rsidRPr="009E2BE7">
        <w:t>Africa, a thunder and lightning hot spot</w:t>
      </w:r>
      <w:bookmarkEnd w:id="0"/>
      <w:r w:rsidRPr="009E2BE7">
        <w:t>, may see even more storms</w:t>
      </w:r>
    </w:p>
    <w:p w14:paraId="55E3547E" w14:textId="77777777" w:rsidR="009E2BE7" w:rsidRPr="009E2BE7" w:rsidRDefault="009E2BE7" w:rsidP="009E2BE7">
      <w:r w:rsidRPr="009E2BE7">
        <w:t>By SHOLA LAWAL</w:t>
      </w:r>
    </w:p>
    <w:p w14:paraId="4DE9C0CC" w14:textId="6D0C64D5" w:rsidR="009E2BE7" w:rsidRPr="009E2BE7" w:rsidRDefault="009E2BE7" w:rsidP="009E2BE7">
      <w:r w:rsidRPr="009E2BE7">
        <w:t>THE NEW YORK TIMES |</w:t>
      </w:r>
      <w:r w:rsidRPr="009E2BE7">
        <w:t xml:space="preserve"> </w:t>
      </w:r>
      <w:r w:rsidRPr="009E2BE7">
        <w:t>FEB 11, 2020 | 11:15 AM</w:t>
      </w:r>
    </w:p>
    <w:p w14:paraId="0D2D48AF" w14:textId="1A930E88" w:rsidR="009E2BE7" w:rsidRDefault="009E2BE7" w:rsidP="009E2BE7">
      <w:hyperlink r:id="rId4" w:history="1">
        <w:r w:rsidRPr="00C00E8D">
          <w:rPr>
            <w:rStyle w:val="Hyperlink"/>
          </w:rPr>
          <w:t>https://www.baltimoresun.com/travel/travel-news/sns-nyt-africa-experiencing-more-lightning-thunder-20200211-aj7g25reonb63o7dezamqbgccq-story.html</w:t>
        </w:r>
      </w:hyperlink>
    </w:p>
    <w:p w14:paraId="3E754121" w14:textId="2993166F" w:rsidR="009E2BE7" w:rsidRPr="009E2BE7" w:rsidRDefault="009E2BE7" w:rsidP="009E2BE7">
      <w:r w:rsidRPr="009E2BE7">
        <w:drawing>
          <wp:inline distT="0" distB="0" distL="0" distR="0" wp14:anchorId="0A628528" wp14:editId="2CADFB6C">
            <wp:extent cx="5943600" cy="3962400"/>
            <wp:effectExtent l="0" t="0" r="0" b="0"/>
            <wp:docPr id="1" name="Picture 1" descr="Lightning strikes over Johannesburg during a storm on December 14, 2013. (Alexander Joe/AFP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ning strikes over Johannesburg during a storm on December 14, 2013. (Alexander Joe/AFP via Getty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3505379" w14:textId="77777777" w:rsidR="009E2BE7" w:rsidRPr="009E2BE7" w:rsidRDefault="009E2BE7" w:rsidP="009E2BE7">
      <w:r w:rsidRPr="009E2BE7">
        <w:t>Lightning strikes over Johannesburg during a storm on December 14, 2013. (Alexander Joe/AFP via Getty Images)</w:t>
      </w:r>
    </w:p>
    <w:p w14:paraId="2B9F238C" w14:textId="77777777" w:rsidR="009E2BE7" w:rsidRPr="009E2BE7" w:rsidRDefault="009E2BE7" w:rsidP="009E2BE7">
      <w:r w:rsidRPr="009E2BE7">
        <w:t>Africa is experiencing bigger and more frequent thunderstorms as global temperatures rise, according to researchers at Tel Aviv University.</w:t>
      </w:r>
    </w:p>
    <w:p w14:paraId="13237C7E" w14:textId="77777777" w:rsidR="009E2BE7" w:rsidRPr="009E2BE7" w:rsidRDefault="009E2BE7" w:rsidP="009E2BE7">
      <w:r w:rsidRPr="009E2BE7">
        <w:t xml:space="preserve">The continent already has many of the world’s lightning hot spots, with storms that can be extremely destructive and, sometimes, deadly. This month, for example, a conservation group reported that four rare mountain gorillas had been electrocuted by lightning in </w:t>
      </w:r>
      <w:proofErr w:type="spellStart"/>
      <w:r w:rsidRPr="009E2BE7">
        <w:t>Mgahinga</w:t>
      </w:r>
      <w:proofErr w:type="spellEnd"/>
      <w:r w:rsidRPr="009E2BE7">
        <w:t xml:space="preserve"> National Park, Uganda. In a calamitous episode in 2011, a lightning strike on an elementary school in the same country killed 20 children and injured nearly 100.</w:t>
      </w:r>
    </w:p>
    <w:p w14:paraId="660834EF" w14:textId="77777777" w:rsidR="009E2BE7" w:rsidRPr="009E2BE7" w:rsidRDefault="009E2BE7" w:rsidP="009E2BE7">
      <w:r w:rsidRPr="009E2BE7">
        <w:t>Mass casualties like that are rare. But meteorologists wondered at the time whether thunderstorms were becoming more common in Africa in the era of climate change.</w:t>
      </w:r>
    </w:p>
    <w:p w14:paraId="63E398ED" w14:textId="77777777" w:rsidR="009E2BE7" w:rsidRPr="009E2BE7" w:rsidRDefault="009E2BE7" w:rsidP="009E2BE7">
      <w:r w:rsidRPr="009E2BE7">
        <w:lastRenderedPageBreak/>
        <w:t>The answer, according to the new research, published in January in the American Meteorological Society’s Journal of Climate, is yes. An increase in temperatures in Africa over the past seven decades correlates with bigger and more frequent thunderstorms, researchers found.</w:t>
      </w:r>
    </w:p>
    <w:p w14:paraId="2D6EAFB7" w14:textId="77777777" w:rsidR="009E2BE7" w:rsidRPr="009E2BE7" w:rsidRDefault="009E2BE7" w:rsidP="009E2BE7">
      <w:r w:rsidRPr="009E2BE7">
        <w:t>If the finding holds up, that could mean more fatalities and more economic damage. “Lightning is the No. 1 killer when we talk about weather in tropical countries,” said Colin Price, professor of Atmospheric Sciences at Tel Aviv University and the study’s lead author.</w:t>
      </w:r>
    </w:p>
    <w:p w14:paraId="0A57BD60" w14:textId="77777777" w:rsidR="009E2BE7" w:rsidRPr="009E2BE7" w:rsidRDefault="009E2BE7" w:rsidP="009E2BE7">
      <w:r w:rsidRPr="009E2BE7">
        <w:t>There is no organized data for lightning casualties that covers all of Africa, but a 2018 study of eight countries put the number of deaths at about 500 per year. Globally, estimates range from 6,000 to 24,000 deaths per year.</w:t>
      </w:r>
    </w:p>
    <w:p w14:paraId="5411AE92" w14:textId="77777777" w:rsidR="009E2BE7" w:rsidRPr="009E2BE7" w:rsidRDefault="009E2BE7" w:rsidP="009E2BE7">
      <w:r w:rsidRPr="009E2BE7">
        <w:t>Africa faces elevated risk for reasons for that go beyond the relatively high frequency of storms on the continent.</w:t>
      </w:r>
    </w:p>
    <w:p w14:paraId="4562EC02" w14:textId="77777777" w:rsidR="009E2BE7" w:rsidRPr="009E2BE7" w:rsidRDefault="009E2BE7" w:rsidP="009E2BE7">
      <w:r w:rsidRPr="009E2BE7">
        <w:t>Poor urban design and infrastructure, for example, can worsen flooding during heavy storms, according to Alistair Clulow, a professor of agrometeorology at the University of KwaZulu-Natal in Durban, South Africa. That, in turn, can make lightning strikes more deadly because water conducts electricity.</w:t>
      </w:r>
    </w:p>
    <w:p w14:paraId="7F04E1D0" w14:textId="77777777" w:rsidR="009E2BE7" w:rsidRPr="009E2BE7" w:rsidRDefault="009E2BE7" w:rsidP="009E2BE7">
      <w:r w:rsidRPr="009E2BE7">
        <w:t>Rural communities also face risks. Farmers and herders work in the open, which makes them more vulnerable during storms. Houses in rural areas often lack plumbing or wiring that can act as grounding against lightning strikes.</w:t>
      </w:r>
    </w:p>
    <w:p w14:paraId="7957E7A3" w14:textId="77777777" w:rsidR="009E2BE7" w:rsidRPr="009E2BE7" w:rsidRDefault="009E2BE7" w:rsidP="009E2BE7">
      <w:r w:rsidRPr="009E2BE7">
        <w:t>Global data on the economic impact of thunderstorms is patchy, but a 2008 assessment by the National Lightning Safety Institute in Louisville, Colorado, placed the annual costs in the United States at $5 billion to $6 billion. That includes forest fires and damage to structures from lightning strikes, and flooding from heavy rains.</w:t>
      </w:r>
    </w:p>
    <w:p w14:paraId="3C5E5AD1" w14:textId="77777777" w:rsidR="009E2BE7" w:rsidRPr="009E2BE7" w:rsidRDefault="009E2BE7" w:rsidP="009E2BE7">
      <w:r w:rsidRPr="009E2BE7">
        <w:t xml:space="preserve">Price and his co-author, </w:t>
      </w:r>
      <w:proofErr w:type="spellStart"/>
      <w:r w:rsidRPr="009E2BE7">
        <w:t>Maayan</w:t>
      </w:r>
      <w:proofErr w:type="spellEnd"/>
      <w:r w:rsidRPr="009E2BE7">
        <w:t xml:space="preserve"> </w:t>
      </w:r>
      <w:proofErr w:type="spellStart"/>
      <w:r w:rsidRPr="009E2BE7">
        <w:t>Harel</w:t>
      </w:r>
      <w:proofErr w:type="spellEnd"/>
      <w:r w:rsidRPr="009E2BE7">
        <w:t>, looked at 2013 thunderstorm data from the World Wide Lightning Location Network, determined which climate-related variables had the most influence on storms and then used those variables to build a model that created a simulated history of thunderstorm activity over Africa from 1948 to 2016.</w:t>
      </w:r>
    </w:p>
    <w:p w14:paraId="0ACECE7C" w14:textId="77777777" w:rsidR="009E2BE7" w:rsidRPr="009E2BE7" w:rsidRDefault="009E2BE7" w:rsidP="009E2BE7">
      <w:r w:rsidRPr="009E2BE7">
        <w:t>The project took seven years. Their next study will look at thunderstorms in Southeast Asia, another tropical hot spot.</w:t>
      </w:r>
    </w:p>
    <w:p w14:paraId="3AD41442" w14:textId="77777777" w:rsidR="009E2BE7" w:rsidRPr="009E2BE7" w:rsidRDefault="009E2BE7" w:rsidP="009E2BE7">
      <w:r w:rsidRPr="009E2BE7">
        <w:t>Because of data limitations and differing methodologies, there is no consensus, for now at least, on how climate change will affect thunderstorms, or whether more thunderstorms would necessarily mean more lightning strikes.</w:t>
      </w:r>
    </w:p>
    <w:p w14:paraId="7519FE11" w14:textId="77777777" w:rsidR="009E2BE7" w:rsidRPr="009E2BE7" w:rsidRDefault="009E2BE7" w:rsidP="009E2BE7">
      <w:r w:rsidRPr="009E2BE7">
        <w:t>A study in Nature Climate Change in 2018, for instance, forecast a decrease in lightning as the world warms. One of the authors of that paper, Declan L. Finney, a meteorologist at the University of Leeds, said it was important to keep an open mind about how predictions could change as scientists refined their methods.</w:t>
      </w:r>
    </w:p>
    <w:p w14:paraId="0134C711" w14:textId="77777777" w:rsidR="009E2BE7" w:rsidRPr="009E2BE7" w:rsidRDefault="009E2BE7" w:rsidP="009E2BE7">
      <w:r w:rsidRPr="009E2BE7">
        <w:t>“There’s still a lot of uncertainty, but this work is useful in contributing to that discussion,” Finney said of the new study.</w:t>
      </w:r>
    </w:p>
    <w:p w14:paraId="60C59870" w14:textId="77777777" w:rsidR="009E2BE7" w:rsidRPr="009E2BE7" w:rsidRDefault="009E2BE7" w:rsidP="009E2BE7">
      <w:r w:rsidRPr="009E2BE7">
        <w:t>Researchers agree, though, that simple measures like developing systems to warn people of impending thunderstorms and installing grounding systems in buildings could go a long way in avoiding deaths and injuries. Thunderstorm patterns can’t be changed, Price said, “but we can give people protection.”</w:t>
      </w:r>
    </w:p>
    <w:p w14:paraId="1775E28C" w14:textId="77777777" w:rsidR="009E2BE7" w:rsidRPr="009E2BE7" w:rsidRDefault="009E2BE7" w:rsidP="009E2BE7">
      <w:r w:rsidRPr="009E2BE7">
        <w:rPr>
          <w:i/>
          <w:iCs/>
        </w:rPr>
        <w:t>c.2020 The New York Times Company</w:t>
      </w:r>
    </w:p>
    <w:p w14:paraId="01F98AA2"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E7"/>
    <w:rsid w:val="009E2BE7"/>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B77B"/>
  <w15:chartTrackingRefBased/>
  <w15:docId w15:val="{833D2B17-527D-4FF9-90D8-110C1BB3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BE7"/>
    <w:rPr>
      <w:color w:val="0563C1" w:themeColor="hyperlink"/>
      <w:u w:val="single"/>
    </w:rPr>
  </w:style>
  <w:style w:type="character" w:styleId="UnresolvedMention">
    <w:name w:val="Unresolved Mention"/>
    <w:basedOn w:val="DefaultParagraphFont"/>
    <w:uiPriority w:val="99"/>
    <w:semiHidden/>
    <w:unhideWhenUsed/>
    <w:rsid w:val="009E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365677">
      <w:bodyDiv w:val="1"/>
      <w:marLeft w:val="0"/>
      <w:marRight w:val="0"/>
      <w:marTop w:val="0"/>
      <w:marBottom w:val="0"/>
      <w:divBdr>
        <w:top w:val="none" w:sz="0" w:space="0" w:color="auto"/>
        <w:left w:val="none" w:sz="0" w:space="0" w:color="auto"/>
        <w:bottom w:val="none" w:sz="0" w:space="0" w:color="auto"/>
        <w:right w:val="none" w:sz="0" w:space="0" w:color="auto"/>
      </w:divBdr>
      <w:divsChild>
        <w:div w:id="1257254071">
          <w:marLeft w:val="0"/>
          <w:marRight w:val="0"/>
          <w:marTop w:val="0"/>
          <w:marBottom w:val="0"/>
          <w:divBdr>
            <w:top w:val="none" w:sz="0" w:space="0" w:color="auto"/>
            <w:left w:val="none" w:sz="0" w:space="0" w:color="auto"/>
            <w:bottom w:val="none" w:sz="0" w:space="0" w:color="auto"/>
            <w:right w:val="none" w:sz="0" w:space="0" w:color="auto"/>
          </w:divBdr>
          <w:divsChild>
            <w:div w:id="1766534923">
              <w:marLeft w:val="0"/>
              <w:marRight w:val="0"/>
              <w:marTop w:val="0"/>
              <w:marBottom w:val="0"/>
              <w:divBdr>
                <w:top w:val="none" w:sz="0" w:space="0" w:color="auto"/>
                <w:left w:val="none" w:sz="0" w:space="0" w:color="auto"/>
                <w:bottom w:val="none" w:sz="0" w:space="0" w:color="auto"/>
                <w:right w:val="none" w:sz="0" w:space="0" w:color="auto"/>
              </w:divBdr>
              <w:divsChild>
                <w:div w:id="366220272">
                  <w:marLeft w:val="0"/>
                  <w:marRight w:val="0"/>
                  <w:marTop w:val="0"/>
                  <w:marBottom w:val="0"/>
                  <w:divBdr>
                    <w:top w:val="single" w:sz="6" w:space="9" w:color="CCCCCC"/>
                    <w:left w:val="single" w:sz="2" w:space="18" w:color="CCCCCC"/>
                    <w:bottom w:val="single" w:sz="6" w:space="9" w:color="CCCCCC"/>
                    <w:right w:val="single" w:sz="2" w:space="18" w:color="CCCCCC"/>
                  </w:divBdr>
                  <w:divsChild>
                    <w:div w:id="1558661659">
                      <w:marLeft w:val="0"/>
                      <w:marRight w:val="0"/>
                      <w:marTop w:val="0"/>
                      <w:marBottom w:val="0"/>
                      <w:divBdr>
                        <w:top w:val="none" w:sz="0" w:space="0" w:color="auto"/>
                        <w:left w:val="none" w:sz="0" w:space="0" w:color="auto"/>
                        <w:bottom w:val="none" w:sz="0" w:space="0" w:color="auto"/>
                        <w:right w:val="none" w:sz="0" w:space="0" w:color="auto"/>
                      </w:divBdr>
                      <w:divsChild>
                        <w:div w:id="1522040730">
                          <w:marLeft w:val="0"/>
                          <w:marRight w:val="0"/>
                          <w:marTop w:val="0"/>
                          <w:marBottom w:val="0"/>
                          <w:divBdr>
                            <w:top w:val="none" w:sz="0" w:space="0" w:color="auto"/>
                            <w:left w:val="none" w:sz="0" w:space="0" w:color="auto"/>
                            <w:bottom w:val="none" w:sz="0" w:space="0" w:color="auto"/>
                            <w:right w:val="none" w:sz="0" w:space="0" w:color="auto"/>
                          </w:divBdr>
                          <w:divsChild>
                            <w:div w:id="1577320503">
                              <w:marLeft w:val="0"/>
                              <w:marRight w:val="0"/>
                              <w:marTop w:val="0"/>
                              <w:marBottom w:val="0"/>
                              <w:divBdr>
                                <w:top w:val="none" w:sz="0" w:space="0" w:color="auto"/>
                                <w:left w:val="none" w:sz="0" w:space="0" w:color="auto"/>
                                <w:bottom w:val="none" w:sz="0" w:space="0" w:color="auto"/>
                                <w:right w:val="none" w:sz="0" w:space="0" w:color="auto"/>
                              </w:divBdr>
                            </w:div>
                            <w:div w:id="804279377">
                              <w:marLeft w:val="0"/>
                              <w:marRight w:val="0"/>
                              <w:marTop w:val="0"/>
                              <w:marBottom w:val="0"/>
                              <w:divBdr>
                                <w:top w:val="none" w:sz="0" w:space="0" w:color="auto"/>
                                <w:left w:val="none" w:sz="0" w:space="0" w:color="auto"/>
                                <w:bottom w:val="none" w:sz="0" w:space="0" w:color="auto"/>
                                <w:right w:val="none" w:sz="0" w:space="0" w:color="auto"/>
                              </w:divBdr>
                              <w:divsChild>
                                <w:div w:id="895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33053">
          <w:marLeft w:val="0"/>
          <w:marRight w:val="0"/>
          <w:marTop w:val="0"/>
          <w:marBottom w:val="0"/>
          <w:divBdr>
            <w:top w:val="none" w:sz="0" w:space="0" w:color="auto"/>
            <w:left w:val="none" w:sz="0" w:space="0" w:color="auto"/>
            <w:bottom w:val="none" w:sz="0" w:space="0" w:color="auto"/>
            <w:right w:val="none" w:sz="0" w:space="0" w:color="auto"/>
          </w:divBdr>
          <w:divsChild>
            <w:div w:id="1426346217">
              <w:marLeft w:val="0"/>
              <w:marRight w:val="0"/>
              <w:marTop w:val="0"/>
              <w:marBottom w:val="0"/>
              <w:divBdr>
                <w:top w:val="none" w:sz="0" w:space="0" w:color="auto"/>
                <w:left w:val="none" w:sz="0" w:space="0" w:color="auto"/>
                <w:bottom w:val="none" w:sz="0" w:space="0" w:color="auto"/>
                <w:right w:val="none" w:sz="0" w:space="0" w:color="auto"/>
              </w:divBdr>
              <w:divsChild>
                <w:div w:id="1005786025">
                  <w:marLeft w:val="0"/>
                  <w:marRight w:val="0"/>
                  <w:marTop w:val="0"/>
                  <w:marBottom w:val="0"/>
                  <w:divBdr>
                    <w:top w:val="none" w:sz="0" w:space="0" w:color="auto"/>
                    <w:left w:val="none" w:sz="0" w:space="0" w:color="auto"/>
                    <w:bottom w:val="none" w:sz="0" w:space="0" w:color="auto"/>
                    <w:right w:val="none" w:sz="0" w:space="0" w:color="auto"/>
                  </w:divBdr>
                  <w:divsChild>
                    <w:div w:id="2025205563">
                      <w:marLeft w:val="0"/>
                      <w:marRight w:val="0"/>
                      <w:marTop w:val="0"/>
                      <w:marBottom w:val="0"/>
                      <w:divBdr>
                        <w:top w:val="none" w:sz="0" w:space="0" w:color="auto"/>
                        <w:left w:val="none" w:sz="0" w:space="0" w:color="auto"/>
                        <w:bottom w:val="none" w:sz="0" w:space="0" w:color="auto"/>
                        <w:right w:val="none" w:sz="0" w:space="0" w:color="auto"/>
                      </w:divBdr>
                    </w:div>
                    <w:div w:id="19579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94461">
          <w:marLeft w:val="0"/>
          <w:marRight w:val="0"/>
          <w:marTop w:val="0"/>
          <w:marBottom w:val="0"/>
          <w:divBdr>
            <w:top w:val="none" w:sz="0" w:space="0" w:color="auto"/>
            <w:left w:val="none" w:sz="0" w:space="0" w:color="auto"/>
            <w:bottom w:val="none" w:sz="0" w:space="0" w:color="auto"/>
            <w:right w:val="none" w:sz="0" w:space="0" w:color="auto"/>
          </w:divBdr>
          <w:divsChild>
            <w:div w:id="2044402195">
              <w:marLeft w:val="0"/>
              <w:marRight w:val="0"/>
              <w:marTop w:val="0"/>
              <w:marBottom w:val="0"/>
              <w:divBdr>
                <w:top w:val="none" w:sz="0" w:space="0" w:color="auto"/>
                <w:left w:val="none" w:sz="0" w:space="0" w:color="auto"/>
                <w:bottom w:val="single" w:sz="24" w:space="0" w:color="000000"/>
                <w:right w:val="none" w:sz="0" w:space="0" w:color="auto"/>
              </w:divBdr>
              <w:divsChild>
                <w:div w:id="1852716983">
                  <w:marLeft w:val="0"/>
                  <w:marRight w:val="0"/>
                  <w:marTop w:val="0"/>
                  <w:marBottom w:val="0"/>
                  <w:divBdr>
                    <w:top w:val="none" w:sz="0" w:space="0" w:color="auto"/>
                    <w:left w:val="none" w:sz="0" w:space="0" w:color="auto"/>
                    <w:bottom w:val="none" w:sz="0" w:space="0" w:color="auto"/>
                    <w:right w:val="none" w:sz="0" w:space="0" w:color="auto"/>
                  </w:divBdr>
                  <w:divsChild>
                    <w:div w:id="1628047583">
                      <w:marLeft w:val="0"/>
                      <w:marRight w:val="0"/>
                      <w:marTop w:val="0"/>
                      <w:marBottom w:val="0"/>
                      <w:divBdr>
                        <w:top w:val="none" w:sz="0" w:space="0" w:color="auto"/>
                        <w:left w:val="none" w:sz="0" w:space="0" w:color="auto"/>
                        <w:bottom w:val="none" w:sz="0" w:space="0" w:color="auto"/>
                        <w:right w:val="none" w:sz="0" w:space="0" w:color="auto"/>
                      </w:divBdr>
                    </w:div>
                  </w:divsChild>
                </w:div>
                <w:div w:id="684209502">
                  <w:marLeft w:val="0"/>
                  <w:marRight w:val="0"/>
                  <w:marTop w:val="0"/>
                  <w:marBottom w:val="0"/>
                  <w:divBdr>
                    <w:top w:val="none" w:sz="0" w:space="0" w:color="auto"/>
                    <w:left w:val="none" w:sz="0" w:space="0" w:color="auto"/>
                    <w:bottom w:val="none" w:sz="0" w:space="0" w:color="auto"/>
                    <w:right w:val="none" w:sz="0" w:space="0" w:color="auto"/>
                  </w:divBdr>
                  <w:divsChild>
                    <w:div w:id="250355969">
                      <w:marLeft w:val="0"/>
                      <w:marRight w:val="0"/>
                      <w:marTop w:val="0"/>
                      <w:marBottom w:val="0"/>
                      <w:divBdr>
                        <w:top w:val="none" w:sz="0" w:space="0" w:color="auto"/>
                        <w:left w:val="none" w:sz="0" w:space="0" w:color="auto"/>
                        <w:bottom w:val="none" w:sz="0" w:space="0" w:color="auto"/>
                        <w:right w:val="none" w:sz="0" w:space="0" w:color="auto"/>
                      </w:divBdr>
                    </w:div>
                  </w:divsChild>
                </w:div>
                <w:div w:id="1186867038">
                  <w:marLeft w:val="0"/>
                  <w:marRight w:val="0"/>
                  <w:marTop w:val="0"/>
                  <w:marBottom w:val="0"/>
                  <w:divBdr>
                    <w:top w:val="none" w:sz="0" w:space="0" w:color="auto"/>
                    <w:left w:val="none" w:sz="0" w:space="0" w:color="auto"/>
                    <w:bottom w:val="none" w:sz="0" w:space="0" w:color="auto"/>
                    <w:right w:val="none" w:sz="0" w:space="0" w:color="auto"/>
                  </w:divBdr>
                  <w:divsChild>
                    <w:div w:id="1406607284">
                      <w:marLeft w:val="0"/>
                      <w:marRight w:val="0"/>
                      <w:marTop w:val="0"/>
                      <w:marBottom w:val="0"/>
                      <w:divBdr>
                        <w:top w:val="none" w:sz="0" w:space="0" w:color="auto"/>
                        <w:left w:val="none" w:sz="0" w:space="0" w:color="auto"/>
                        <w:bottom w:val="none" w:sz="0" w:space="0" w:color="auto"/>
                        <w:right w:val="none" w:sz="0" w:space="0" w:color="auto"/>
                      </w:divBdr>
                      <w:divsChild>
                        <w:div w:id="2089888983">
                          <w:marLeft w:val="0"/>
                          <w:marRight w:val="0"/>
                          <w:marTop w:val="0"/>
                          <w:marBottom w:val="0"/>
                          <w:divBdr>
                            <w:top w:val="none" w:sz="0" w:space="0" w:color="auto"/>
                            <w:left w:val="none" w:sz="0" w:space="0" w:color="auto"/>
                            <w:bottom w:val="none" w:sz="0" w:space="0" w:color="auto"/>
                            <w:right w:val="none" w:sz="0" w:space="0" w:color="auto"/>
                          </w:divBdr>
                        </w:div>
                        <w:div w:id="9688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3830">
                  <w:marLeft w:val="0"/>
                  <w:marRight w:val="0"/>
                  <w:marTop w:val="0"/>
                  <w:marBottom w:val="0"/>
                  <w:divBdr>
                    <w:top w:val="none" w:sz="0" w:space="0" w:color="auto"/>
                    <w:left w:val="none" w:sz="0" w:space="0" w:color="auto"/>
                    <w:bottom w:val="none" w:sz="0" w:space="0" w:color="auto"/>
                    <w:right w:val="none" w:sz="0" w:space="0" w:color="auto"/>
                  </w:divBdr>
                  <w:divsChild>
                    <w:div w:id="1266884250">
                      <w:marLeft w:val="0"/>
                      <w:marRight w:val="0"/>
                      <w:marTop w:val="0"/>
                      <w:marBottom w:val="0"/>
                      <w:divBdr>
                        <w:top w:val="none" w:sz="0" w:space="0" w:color="auto"/>
                        <w:left w:val="none" w:sz="0" w:space="0" w:color="auto"/>
                        <w:bottom w:val="none" w:sz="0" w:space="0" w:color="auto"/>
                        <w:right w:val="none" w:sz="0" w:space="0" w:color="auto"/>
                      </w:divBdr>
                    </w:div>
                  </w:divsChild>
                </w:div>
                <w:div w:id="1761947204">
                  <w:marLeft w:val="0"/>
                  <w:marRight w:val="0"/>
                  <w:marTop w:val="0"/>
                  <w:marBottom w:val="0"/>
                  <w:divBdr>
                    <w:top w:val="none" w:sz="0" w:space="0" w:color="auto"/>
                    <w:left w:val="none" w:sz="0" w:space="0" w:color="auto"/>
                    <w:bottom w:val="none" w:sz="0" w:space="0" w:color="auto"/>
                    <w:right w:val="none" w:sz="0" w:space="0" w:color="auto"/>
                  </w:divBdr>
                  <w:divsChild>
                    <w:div w:id="1770782946">
                      <w:marLeft w:val="0"/>
                      <w:marRight w:val="0"/>
                      <w:marTop w:val="0"/>
                      <w:marBottom w:val="0"/>
                      <w:divBdr>
                        <w:top w:val="none" w:sz="0" w:space="0" w:color="auto"/>
                        <w:left w:val="none" w:sz="0" w:space="0" w:color="auto"/>
                        <w:bottom w:val="none" w:sz="0" w:space="0" w:color="auto"/>
                        <w:right w:val="none" w:sz="0" w:space="0" w:color="auto"/>
                      </w:divBdr>
                    </w:div>
                  </w:divsChild>
                </w:div>
                <w:div w:id="311105143">
                  <w:marLeft w:val="0"/>
                  <w:marRight w:val="0"/>
                  <w:marTop w:val="0"/>
                  <w:marBottom w:val="0"/>
                  <w:divBdr>
                    <w:top w:val="none" w:sz="0" w:space="0" w:color="auto"/>
                    <w:left w:val="none" w:sz="0" w:space="0" w:color="auto"/>
                    <w:bottom w:val="none" w:sz="0" w:space="0" w:color="auto"/>
                    <w:right w:val="none" w:sz="0" w:space="0" w:color="auto"/>
                  </w:divBdr>
                  <w:divsChild>
                    <w:div w:id="1942640860">
                      <w:marLeft w:val="0"/>
                      <w:marRight w:val="0"/>
                      <w:marTop w:val="0"/>
                      <w:marBottom w:val="0"/>
                      <w:divBdr>
                        <w:top w:val="none" w:sz="0" w:space="0" w:color="auto"/>
                        <w:left w:val="none" w:sz="0" w:space="0" w:color="auto"/>
                        <w:bottom w:val="none" w:sz="0" w:space="0" w:color="auto"/>
                        <w:right w:val="none" w:sz="0" w:space="0" w:color="auto"/>
                      </w:divBdr>
                    </w:div>
                  </w:divsChild>
                </w:div>
                <w:div w:id="977493893">
                  <w:marLeft w:val="0"/>
                  <w:marRight w:val="0"/>
                  <w:marTop w:val="0"/>
                  <w:marBottom w:val="0"/>
                  <w:divBdr>
                    <w:top w:val="none" w:sz="0" w:space="0" w:color="auto"/>
                    <w:left w:val="none" w:sz="0" w:space="0" w:color="auto"/>
                    <w:bottom w:val="none" w:sz="0" w:space="0" w:color="auto"/>
                    <w:right w:val="none" w:sz="0" w:space="0" w:color="auto"/>
                  </w:divBdr>
                  <w:divsChild>
                    <w:div w:id="1420903884">
                      <w:marLeft w:val="0"/>
                      <w:marRight w:val="0"/>
                      <w:marTop w:val="0"/>
                      <w:marBottom w:val="0"/>
                      <w:divBdr>
                        <w:top w:val="none" w:sz="0" w:space="0" w:color="auto"/>
                        <w:left w:val="none" w:sz="0" w:space="0" w:color="auto"/>
                        <w:bottom w:val="none" w:sz="0" w:space="0" w:color="auto"/>
                        <w:right w:val="none" w:sz="0" w:space="0" w:color="auto"/>
                      </w:divBdr>
                    </w:div>
                  </w:divsChild>
                </w:div>
                <w:div w:id="1377001061">
                  <w:marLeft w:val="0"/>
                  <w:marRight w:val="0"/>
                  <w:marTop w:val="0"/>
                  <w:marBottom w:val="0"/>
                  <w:divBdr>
                    <w:top w:val="none" w:sz="0" w:space="0" w:color="auto"/>
                    <w:left w:val="none" w:sz="0" w:space="0" w:color="auto"/>
                    <w:bottom w:val="none" w:sz="0" w:space="0" w:color="auto"/>
                    <w:right w:val="none" w:sz="0" w:space="0" w:color="auto"/>
                  </w:divBdr>
                  <w:divsChild>
                    <w:div w:id="1557545283">
                      <w:marLeft w:val="0"/>
                      <w:marRight w:val="0"/>
                      <w:marTop w:val="0"/>
                      <w:marBottom w:val="0"/>
                      <w:divBdr>
                        <w:top w:val="none" w:sz="0" w:space="0" w:color="auto"/>
                        <w:left w:val="none" w:sz="0" w:space="0" w:color="auto"/>
                        <w:bottom w:val="none" w:sz="0" w:space="0" w:color="auto"/>
                        <w:right w:val="none" w:sz="0" w:space="0" w:color="auto"/>
                      </w:divBdr>
                      <w:divsChild>
                        <w:div w:id="111443216">
                          <w:marLeft w:val="0"/>
                          <w:marRight w:val="0"/>
                          <w:marTop w:val="0"/>
                          <w:marBottom w:val="0"/>
                          <w:divBdr>
                            <w:top w:val="none" w:sz="0" w:space="0" w:color="auto"/>
                            <w:left w:val="none" w:sz="0" w:space="0" w:color="auto"/>
                            <w:bottom w:val="none" w:sz="0" w:space="0" w:color="auto"/>
                            <w:right w:val="none" w:sz="0" w:space="0" w:color="auto"/>
                          </w:divBdr>
                        </w:div>
                        <w:div w:id="873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5863">
                  <w:marLeft w:val="0"/>
                  <w:marRight w:val="0"/>
                  <w:marTop w:val="0"/>
                  <w:marBottom w:val="0"/>
                  <w:divBdr>
                    <w:top w:val="none" w:sz="0" w:space="0" w:color="auto"/>
                    <w:left w:val="none" w:sz="0" w:space="0" w:color="auto"/>
                    <w:bottom w:val="none" w:sz="0" w:space="0" w:color="auto"/>
                    <w:right w:val="none" w:sz="0" w:space="0" w:color="auto"/>
                  </w:divBdr>
                  <w:divsChild>
                    <w:div w:id="1774470073">
                      <w:marLeft w:val="0"/>
                      <w:marRight w:val="0"/>
                      <w:marTop w:val="0"/>
                      <w:marBottom w:val="0"/>
                      <w:divBdr>
                        <w:top w:val="none" w:sz="0" w:space="0" w:color="auto"/>
                        <w:left w:val="none" w:sz="0" w:space="0" w:color="auto"/>
                        <w:bottom w:val="none" w:sz="0" w:space="0" w:color="auto"/>
                        <w:right w:val="none" w:sz="0" w:space="0" w:color="auto"/>
                      </w:divBdr>
                    </w:div>
                  </w:divsChild>
                </w:div>
                <w:div w:id="895551799">
                  <w:marLeft w:val="0"/>
                  <w:marRight w:val="0"/>
                  <w:marTop w:val="0"/>
                  <w:marBottom w:val="0"/>
                  <w:divBdr>
                    <w:top w:val="none" w:sz="0" w:space="0" w:color="auto"/>
                    <w:left w:val="none" w:sz="0" w:space="0" w:color="auto"/>
                    <w:bottom w:val="none" w:sz="0" w:space="0" w:color="auto"/>
                    <w:right w:val="none" w:sz="0" w:space="0" w:color="auto"/>
                  </w:divBdr>
                  <w:divsChild>
                    <w:div w:id="133330403">
                      <w:marLeft w:val="0"/>
                      <w:marRight w:val="0"/>
                      <w:marTop w:val="0"/>
                      <w:marBottom w:val="0"/>
                      <w:divBdr>
                        <w:top w:val="none" w:sz="0" w:space="0" w:color="auto"/>
                        <w:left w:val="none" w:sz="0" w:space="0" w:color="auto"/>
                        <w:bottom w:val="none" w:sz="0" w:space="0" w:color="auto"/>
                        <w:right w:val="none" w:sz="0" w:space="0" w:color="auto"/>
                      </w:divBdr>
                    </w:div>
                  </w:divsChild>
                </w:div>
                <w:div w:id="951476031">
                  <w:marLeft w:val="0"/>
                  <w:marRight w:val="0"/>
                  <w:marTop w:val="0"/>
                  <w:marBottom w:val="0"/>
                  <w:divBdr>
                    <w:top w:val="none" w:sz="0" w:space="0" w:color="auto"/>
                    <w:left w:val="none" w:sz="0" w:space="0" w:color="auto"/>
                    <w:bottom w:val="none" w:sz="0" w:space="0" w:color="auto"/>
                    <w:right w:val="none" w:sz="0" w:space="0" w:color="auto"/>
                  </w:divBdr>
                  <w:divsChild>
                    <w:div w:id="2059937709">
                      <w:marLeft w:val="0"/>
                      <w:marRight w:val="0"/>
                      <w:marTop w:val="0"/>
                      <w:marBottom w:val="0"/>
                      <w:divBdr>
                        <w:top w:val="none" w:sz="0" w:space="0" w:color="auto"/>
                        <w:left w:val="none" w:sz="0" w:space="0" w:color="auto"/>
                        <w:bottom w:val="none" w:sz="0" w:space="0" w:color="auto"/>
                        <w:right w:val="none" w:sz="0" w:space="0" w:color="auto"/>
                      </w:divBdr>
                    </w:div>
                  </w:divsChild>
                </w:div>
                <w:div w:id="119811216">
                  <w:marLeft w:val="0"/>
                  <w:marRight w:val="0"/>
                  <w:marTop w:val="0"/>
                  <w:marBottom w:val="0"/>
                  <w:divBdr>
                    <w:top w:val="none" w:sz="0" w:space="0" w:color="auto"/>
                    <w:left w:val="none" w:sz="0" w:space="0" w:color="auto"/>
                    <w:bottom w:val="none" w:sz="0" w:space="0" w:color="auto"/>
                    <w:right w:val="none" w:sz="0" w:space="0" w:color="auto"/>
                  </w:divBdr>
                  <w:divsChild>
                    <w:div w:id="487862456">
                      <w:marLeft w:val="0"/>
                      <w:marRight w:val="0"/>
                      <w:marTop w:val="0"/>
                      <w:marBottom w:val="0"/>
                      <w:divBdr>
                        <w:top w:val="none" w:sz="0" w:space="0" w:color="auto"/>
                        <w:left w:val="none" w:sz="0" w:space="0" w:color="auto"/>
                        <w:bottom w:val="none" w:sz="0" w:space="0" w:color="auto"/>
                        <w:right w:val="none" w:sz="0" w:space="0" w:color="auto"/>
                      </w:divBdr>
                    </w:div>
                  </w:divsChild>
                </w:div>
                <w:div w:id="302732795">
                  <w:marLeft w:val="0"/>
                  <w:marRight w:val="0"/>
                  <w:marTop w:val="0"/>
                  <w:marBottom w:val="0"/>
                  <w:divBdr>
                    <w:top w:val="none" w:sz="0" w:space="0" w:color="auto"/>
                    <w:left w:val="none" w:sz="0" w:space="0" w:color="auto"/>
                    <w:bottom w:val="none" w:sz="0" w:space="0" w:color="auto"/>
                    <w:right w:val="none" w:sz="0" w:space="0" w:color="auto"/>
                  </w:divBdr>
                  <w:divsChild>
                    <w:div w:id="908541843">
                      <w:marLeft w:val="0"/>
                      <w:marRight w:val="0"/>
                      <w:marTop w:val="0"/>
                      <w:marBottom w:val="0"/>
                      <w:divBdr>
                        <w:top w:val="none" w:sz="0" w:space="0" w:color="auto"/>
                        <w:left w:val="none" w:sz="0" w:space="0" w:color="auto"/>
                        <w:bottom w:val="none" w:sz="0" w:space="0" w:color="auto"/>
                        <w:right w:val="none" w:sz="0" w:space="0" w:color="auto"/>
                      </w:divBdr>
                    </w:div>
                  </w:divsChild>
                </w:div>
                <w:div w:id="343671425">
                  <w:marLeft w:val="0"/>
                  <w:marRight w:val="0"/>
                  <w:marTop w:val="0"/>
                  <w:marBottom w:val="0"/>
                  <w:divBdr>
                    <w:top w:val="none" w:sz="0" w:space="0" w:color="auto"/>
                    <w:left w:val="none" w:sz="0" w:space="0" w:color="auto"/>
                    <w:bottom w:val="none" w:sz="0" w:space="0" w:color="auto"/>
                    <w:right w:val="none" w:sz="0" w:space="0" w:color="auto"/>
                  </w:divBdr>
                  <w:divsChild>
                    <w:div w:id="415638357">
                      <w:marLeft w:val="0"/>
                      <w:marRight w:val="0"/>
                      <w:marTop w:val="0"/>
                      <w:marBottom w:val="0"/>
                      <w:divBdr>
                        <w:top w:val="none" w:sz="0" w:space="0" w:color="auto"/>
                        <w:left w:val="none" w:sz="0" w:space="0" w:color="auto"/>
                        <w:bottom w:val="none" w:sz="0" w:space="0" w:color="auto"/>
                        <w:right w:val="none" w:sz="0" w:space="0" w:color="auto"/>
                      </w:divBdr>
                    </w:div>
                  </w:divsChild>
                </w:div>
                <w:div w:id="1362394389">
                  <w:marLeft w:val="0"/>
                  <w:marRight w:val="0"/>
                  <w:marTop w:val="0"/>
                  <w:marBottom w:val="0"/>
                  <w:divBdr>
                    <w:top w:val="none" w:sz="0" w:space="0" w:color="auto"/>
                    <w:left w:val="none" w:sz="0" w:space="0" w:color="auto"/>
                    <w:bottom w:val="none" w:sz="0" w:space="0" w:color="auto"/>
                    <w:right w:val="none" w:sz="0" w:space="0" w:color="auto"/>
                  </w:divBdr>
                  <w:divsChild>
                    <w:div w:id="606238820">
                      <w:marLeft w:val="0"/>
                      <w:marRight w:val="0"/>
                      <w:marTop w:val="0"/>
                      <w:marBottom w:val="0"/>
                      <w:divBdr>
                        <w:top w:val="none" w:sz="0" w:space="0" w:color="auto"/>
                        <w:left w:val="none" w:sz="0" w:space="0" w:color="auto"/>
                        <w:bottom w:val="none" w:sz="0" w:space="0" w:color="auto"/>
                        <w:right w:val="none" w:sz="0" w:space="0" w:color="auto"/>
                      </w:divBdr>
                    </w:div>
                  </w:divsChild>
                </w:div>
                <w:div w:id="615915220">
                  <w:marLeft w:val="0"/>
                  <w:marRight w:val="0"/>
                  <w:marTop w:val="0"/>
                  <w:marBottom w:val="0"/>
                  <w:divBdr>
                    <w:top w:val="none" w:sz="0" w:space="0" w:color="auto"/>
                    <w:left w:val="none" w:sz="0" w:space="0" w:color="auto"/>
                    <w:bottom w:val="none" w:sz="0" w:space="0" w:color="auto"/>
                    <w:right w:val="none" w:sz="0" w:space="0" w:color="auto"/>
                  </w:divBdr>
                  <w:divsChild>
                    <w:div w:id="1148742661">
                      <w:marLeft w:val="0"/>
                      <w:marRight w:val="0"/>
                      <w:marTop w:val="0"/>
                      <w:marBottom w:val="0"/>
                      <w:divBdr>
                        <w:top w:val="none" w:sz="0" w:space="0" w:color="auto"/>
                        <w:left w:val="none" w:sz="0" w:space="0" w:color="auto"/>
                        <w:bottom w:val="none" w:sz="0" w:space="0" w:color="auto"/>
                        <w:right w:val="none" w:sz="0" w:space="0" w:color="auto"/>
                      </w:divBdr>
                    </w:div>
                  </w:divsChild>
                </w:div>
                <w:div w:id="157427056">
                  <w:marLeft w:val="0"/>
                  <w:marRight w:val="0"/>
                  <w:marTop w:val="0"/>
                  <w:marBottom w:val="0"/>
                  <w:divBdr>
                    <w:top w:val="none" w:sz="0" w:space="0" w:color="auto"/>
                    <w:left w:val="none" w:sz="0" w:space="0" w:color="auto"/>
                    <w:bottom w:val="none" w:sz="0" w:space="0" w:color="auto"/>
                    <w:right w:val="none" w:sz="0" w:space="0" w:color="auto"/>
                  </w:divBdr>
                  <w:divsChild>
                    <w:div w:id="812992294">
                      <w:marLeft w:val="0"/>
                      <w:marRight w:val="0"/>
                      <w:marTop w:val="0"/>
                      <w:marBottom w:val="0"/>
                      <w:divBdr>
                        <w:top w:val="none" w:sz="0" w:space="0" w:color="auto"/>
                        <w:left w:val="none" w:sz="0" w:space="0" w:color="auto"/>
                        <w:bottom w:val="none" w:sz="0" w:space="0" w:color="auto"/>
                        <w:right w:val="none" w:sz="0" w:space="0" w:color="auto"/>
                      </w:divBdr>
                    </w:div>
                  </w:divsChild>
                </w:div>
                <w:div w:id="577636980">
                  <w:marLeft w:val="0"/>
                  <w:marRight w:val="0"/>
                  <w:marTop w:val="0"/>
                  <w:marBottom w:val="0"/>
                  <w:divBdr>
                    <w:top w:val="none" w:sz="0" w:space="0" w:color="auto"/>
                    <w:left w:val="none" w:sz="0" w:space="0" w:color="auto"/>
                    <w:bottom w:val="none" w:sz="0" w:space="0" w:color="auto"/>
                    <w:right w:val="none" w:sz="0" w:space="0" w:color="auto"/>
                  </w:divBdr>
                  <w:divsChild>
                    <w:div w:id="984313875">
                      <w:marLeft w:val="0"/>
                      <w:marRight w:val="0"/>
                      <w:marTop w:val="0"/>
                      <w:marBottom w:val="0"/>
                      <w:divBdr>
                        <w:top w:val="none" w:sz="0" w:space="0" w:color="auto"/>
                        <w:left w:val="none" w:sz="0" w:space="0" w:color="auto"/>
                        <w:bottom w:val="none" w:sz="0" w:space="0" w:color="auto"/>
                        <w:right w:val="none" w:sz="0" w:space="0" w:color="auto"/>
                      </w:divBdr>
                    </w:div>
                  </w:divsChild>
                </w:div>
                <w:div w:id="734933445">
                  <w:marLeft w:val="0"/>
                  <w:marRight w:val="0"/>
                  <w:marTop w:val="0"/>
                  <w:marBottom w:val="0"/>
                  <w:divBdr>
                    <w:top w:val="none" w:sz="0" w:space="0" w:color="auto"/>
                    <w:left w:val="none" w:sz="0" w:space="0" w:color="auto"/>
                    <w:bottom w:val="none" w:sz="0" w:space="0" w:color="auto"/>
                    <w:right w:val="none" w:sz="0" w:space="0" w:color="auto"/>
                  </w:divBdr>
                  <w:divsChild>
                    <w:div w:id="5113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altimoresun.com/travel/travel-news/sns-nyt-africa-experiencing-more-lightning-thunder-20200211-aj7g25reonb63o7dezamqbgccq-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2020-02-12T15:39:00Z</dcterms:created>
  <dcterms:modified xsi:type="dcterms:W3CDTF">2020-02-12T15:41:00Z</dcterms:modified>
</cp:coreProperties>
</file>