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D14E" w14:textId="4281E243" w:rsidR="004D05D9" w:rsidRPr="004D05D9" w:rsidRDefault="004D05D9" w:rsidP="004D05D9">
      <w:pPr>
        <w:pStyle w:val="Heading1"/>
        <w:rPr>
          <w:rFonts w:ascii="Times" w:hAnsi="Times"/>
          <w:color w:val="auto"/>
          <w:sz w:val="24"/>
          <w:szCs w:val="24"/>
        </w:rPr>
      </w:pPr>
      <w:r w:rsidRPr="004D05D9">
        <w:rPr>
          <w:rFonts w:ascii="Times" w:hAnsi="Times"/>
          <w:color w:val="auto"/>
          <w:sz w:val="24"/>
          <w:szCs w:val="24"/>
        </w:rPr>
        <w:t xml:space="preserve">Lightning strikes </w:t>
      </w:r>
      <w:proofErr w:type="spellStart"/>
      <w:r w:rsidRPr="004D05D9">
        <w:rPr>
          <w:rFonts w:ascii="Times" w:hAnsi="Times"/>
          <w:color w:val="auto"/>
          <w:sz w:val="24"/>
          <w:szCs w:val="24"/>
        </w:rPr>
        <w:t>Kigezi</w:t>
      </w:r>
      <w:proofErr w:type="spellEnd"/>
      <w:r w:rsidRPr="004D05D9">
        <w:rPr>
          <w:rFonts w:ascii="Times" w:hAnsi="Times"/>
          <w:color w:val="auto"/>
          <w:sz w:val="24"/>
          <w:szCs w:val="24"/>
        </w:rPr>
        <w:t xml:space="preserve"> again, 2 more dead</w:t>
      </w:r>
      <w:r w:rsidR="00C818D2">
        <w:rPr>
          <w:rFonts w:ascii="Times" w:hAnsi="Times"/>
          <w:color w:val="auto"/>
          <w:sz w:val="24"/>
          <w:szCs w:val="24"/>
        </w:rPr>
        <w:t xml:space="preserve"> </w:t>
      </w:r>
      <w:r w:rsidRPr="004D05D9">
        <w:rPr>
          <w:rFonts w:ascii="Times" w:hAnsi="Times"/>
          <w:color w:val="auto"/>
          <w:sz w:val="24"/>
          <w:szCs w:val="24"/>
        </w:rPr>
        <w:t>- Uganda</w:t>
      </w:r>
    </w:p>
    <w:p w14:paraId="52026F02" w14:textId="77777777" w:rsidR="00D939C5" w:rsidRPr="004D05D9" w:rsidRDefault="004D05D9" w:rsidP="00D939C5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sz w:val="24"/>
          <w:szCs w:val="24"/>
        </w:rPr>
      </w:pPr>
      <w:r>
        <w:rPr>
          <w:rFonts w:ascii="Times" w:eastAsia="Times New Roman" w:hAnsi="Times" w:cs="Times New Roman"/>
          <w:sz w:val="24"/>
          <w:szCs w:val="24"/>
        </w:rPr>
        <w:t>Mar 16</w:t>
      </w:r>
      <w:r w:rsidR="00D939C5" w:rsidRPr="004D05D9">
        <w:rPr>
          <w:rFonts w:ascii="Times" w:eastAsia="Times New Roman" w:hAnsi="Times" w:cs="Times New Roman"/>
          <w:sz w:val="24"/>
          <w:szCs w:val="24"/>
        </w:rPr>
        <w:t>, 2023</w:t>
      </w:r>
      <w:hyperlink r:id="rId5" w:history="1"/>
    </w:p>
    <w:p w14:paraId="4269791E" w14:textId="681A3362" w:rsidR="00C31F5E" w:rsidRPr="004D05D9" w:rsidRDefault="00037E7A" w:rsidP="00D939C5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  <w:hyperlink w:history="1"/>
      <w:r w:rsidR="004D05D9" w:rsidRPr="004D05D9">
        <w:rPr>
          <w:rStyle w:val="Hyperlink"/>
          <w:rFonts w:ascii="Times" w:eastAsia="Times New Roman" w:hAnsi="Times" w:cs="Times New Roman"/>
          <w:sz w:val="24"/>
          <w:szCs w:val="24"/>
        </w:rPr>
        <w:t>https://www.independent.co.ug/lightning-strikes-kigezi-again-2-more-dead/</w:t>
      </w:r>
    </w:p>
    <w:p w14:paraId="6358421F" w14:textId="77777777" w:rsidR="00C31F5E" w:rsidRPr="004D05D9" w:rsidRDefault="00C31F5E" w:rsidP="00D939C5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</w:p>
    <w:p w14:paraId="4BED9161" w14:textId="77777777" w:rsidR="004D05D9" w:rsidRDefault="004D05D9" w:rsidP="004D05D9">
      <w:pPr>
        <w:pStyle w:val="NormalWeb"/>
        <w:jc w:val="both"/>
      </w:pPr>
      <w:r>
        <w:rPr>
          <w:rFonts w:ascii="Times" w:hAnsi="Times"/>
        </w:rPr>
        <w:t xml:space="preserve"> </w:t>
      </w:r>
      <w:r>
        <w:rPr>
          <w:rStyle w:val="Strong"/>
        </w:rPr>
        <w:t>Kanungu, Uganda | THE INDEPENDENT |</w:t>
      </w:r>
      <w:r>
        <w:t xml:space="preserve"> Lightning has struck dead two people from the same family, bringing the number of people killed to five in a week in </w:t>
      </w:r>
      <w:proofErr w:type="spellStart"/>
      <w:r>
        <w:t>Kigezi</w:t>
      </w:r>
      <w:proofErr w:type="spellEnd"/>
      <w:r>
        <w:t xml:space="preserve"> region.</w:t>
      </w:r>
    </w:p>
    <w:p w14:paraId="73EF0236" w14:textId="77777777" w:rsidR="004D05D9" w:rsidRDefault="004D05D9" w:rsidP="004D05D9">
      <w:pPr>
        <w:pStyle w:val="NormalWeb"/>
        <w:jc w:val="both"/>
      </w:pPr>
      <w:r>
        <w:t xml:space="preserve">The dead are Jolly </w:t>
      </w:r>
      <w:proofErr w:type="spellStart"/>
      <w:r>
        <w:t>Baryakabuza</w:t>
      </w:r>
      <w:proofErr w:type="spellEnd"/>
      <w:r>
        <w:t xml:space="preserve">, 75, a resident of Keita Village in </w:t>
      </w:r>
      <w:proofErr w:type="spellStart"/>
      <w:r>
        <w:t>Nyabitete</w:t>
      </w:r>
      <w:proofErr w:type="spellEnd"/>
      <w:r>
        <w:t xml:space="preserve"> </w:t>
      </w:r>
      <w:proofErr w:type="gramStart"/>
      <w:r>
        <w:t xml:space="preserve">Parish,  </w:t>
      </w:r>
      <w:proofErr w:type="spellStart"/>
      <w:r>
        <w:t>Bugangari</w:t>
      </w:r>
      <w:proofErr w:type="spellEnd"/>
      <w:proofErr w:type="gramEnd"/>
      <w:r>
        <w:t xml:space="preserve"> Sub-county, Rukungiri district, and his son, </w:t>
      </w:r>
      <w:proofErr w:type="spellStart"/>
      <w:r>
        <w:t>Enoth</w:t>
      </w:r>
      <w:proofErr w:type="spellEnd"/>
      <w:r>
        <w:t xml:space="preserve"> Tukwasiibwe,30.</w:t>
      </w:r>
    </w:p>
    <w:p w14:paraId="3334D8DD" w14:textId="77777777" w:rsidR="004D05D9" w:rsidRDefault="004D05D9" w:rsidP="004D05D9">
      <w:pPr>
        <w:pStyle w:val="NormalWeb"/>
        <w:jc w:val="both"/>
      </w:pPr>
      <w:r>
        <w:t>The two met their death around 7pm on Wednesday during a heavy downpour.  According to Enock Byarugaba, the LC I Chairperson of Keita village, the downpour started at around 3pm and lasted about five hours.</w:t>
      </w:r>
    </w:p>
    <w:p w14:paraId="0D706AE2" w14:textId="77777777" w:rsidR="004D05D9" w:rsidRDefault="004D05D9" w:rsidP="004D05D9">
      <w:pPr>
        <w:pStyle w:val="NormalWeb"/>
        <w:jc w:val="both"/>
      </w:pPr>
      <w:r>
        <w:t xml:space="preserve">Byarugaba says that </w:t>
      </w:r>
      <w:proofErr w:type="spellStart"/>
      <w:r>
        <w:t>Baryakabuza</w:t>
      </w:r>
      <w:proofErr w:type="spellEnd"/>
      <w:r>
        <w:t xml:space="preserve"> was preparing supper in the kitchen when she was struck while </w:t>
      </w:r>
      <w:proofErr w:type="spellStart"/>
      <w:r>
        <w:t>Tukwasiibwe</w:t>
      </w:r>
      <w:proofErr w:type="spellEnd"/>
      <w:r>
        <w:t xml:space="preserve"> had taken shelter in the main house. Elly </w:t>
      </w:r>
      <w:proofErr w:type="spellStart"/>
      <w:r>
        <w:t>Maate</w:t>
      </w:r>
      <w:proofErr w:type="spellEnd"/>
      <w:r>
        <w:t xml:space="preserve">, the Police spokesperson for the </w:t>
      </w:r>
      <w:proofErr w:type="spellStart"/>
      <w:r>
        <w:t>Kigezi</w:t>
      </w:r>
      <w:proofErr w:type="spellEnd"/>
      <w:r>
        <w:t xml:space="preserve"> region, says that the victims died on the spot.</w:t>
      </w:r>
    </w:p>
    <w:p w14:paraId="2CC1165A" w14:textId="77777777" w:rsidR="004D05D9" w:rsidRDefault="004D05D9" w:rsidP="004D05D9">
      <w:pPr>
        <w:pStyle w:val="NormalWeb"/>
        <w:jc w:val="both"/>
      </w:pPr>
      <w:r>
        <w:t xml:space="preserve">The latest incident happened four days after lightning struck three people dead in </w:t>
      </w:r>
      <w:proofErr w:type="spellStart"/>
      <w:r>
        <w:t>Rubanda</w:t>
      </w:r>
      <w:proofErr w:type="spellEnd"/>
      <w:r>
        <w:t xml:space="preserve"> district.</w:t>
      </w:r>
    </w:p>
    <w:p w14:paraId="068341A8" w14:textId="77777777" w:rsidR="004D05D9" w:rsidRDefault="004D05D9" w:rsidP="004D05D9">
      <w:pPr>
        <w:pStyle w:val="NormalWeb"/>
        <w:jc w:val="both"/>
      </w:pPr>
      <w:r>
        <w:t xml:space="preserve">The dead included Ambrose </w:t>
      </w:r>
      <w:proofErr w:type="spellStart"/>
      <w:r>
        <w:t>Kanunu</w:t>
      </w:r>
      <w:proofErr w:type="spellEnd"/>
      <w:r>
        <w:t xml:space="preserve">, 35, a resident of </w:t>
      </w:r>
      <w:proofErr w:type="spellStart"/>
      <w:r>
        <w:t>Rwamuyora</w:t>
      </w:r>
      <w:proofErr w:type="spellEnd"/>
      <w:r>
        <w:t xml:space="preserve"> village, </w:t>
      </w:r>
      <w:proofErr w:type="spellStart"/>
      <w:r>
        <w:t>Nyarurambu</w:t>
      </w:r>
      <w:proofErr w:type="spellEnd"/>
      <w:r>
        <w:t xml:space="preserve"> parish, </w:t>
      </w:r>
      <w:proofErr w:type="spellStart"/>
      <w:r>
        <w:t>Muko</w:t>
      </w:r>
      <w:proofErr w:type="spellEnd"/>
      <w:r>
        <w:t xml:space="preserve"> sub-county, and his </w:t>
      </w:r>
      <w:proofErr w:type="gramStart"/>
      <w:r>
        <w:t>sons  Justus</w:t>
      </w:r>
      <w:proofErr w:type="gramEnd"/>
      <w:r>
        <w:t xml:space="preserve"> Asiimwe,7, and Arnold Habomugisha,5, were struck dead on Sunday evening (March 12, 2023).</w:t>
      </w:r>
    </w:p>
    <w:p w14:paraId="747A7E07" w14:textId="77777777" w:rsidR="004D05D9" w:rsidRDefault="004D05D9" w:rsidP="004D05D9">
      <w:pPr>
        <w:pStyle w:val="NormalWeb"/>
        <w:jc w:val="both"/>
      </w:pPr>
      <w:proofErr w:type="spellStart"/>
      <w:r>
        <w:t>Kanunu</w:t>
      </w:r>
      <w:proofErr w:type="spellEnd"/>
      <w:r>
        <w:t xml:space="preserve"> was in bed sleeping while the children were in a sitting room.</w:t>
      </w:r>
    </w:p>
    <w:p w14:paraId="1A41D4FF" w14:textId="77777777" w:rsidR="002C4517" w:rsidRPr="004D05D9" w:rsidRDefault="004D05D9" w:rsidP="004D05D9">
      <w:pPr>
        <w:pStyle w:val="NormalWeb"/>
        <w:jc w:val="both"/>
      </w:pPr>
      <w:r>
        <w:t xml:space="preserve">The National Risk and Vulnerability Atlas of Uganda 2021 report identifies Rukungiri, Bushenyi, </w:t>
      </w:r>
      <w:proofErr w:type="spellStart"/>
      <w:r>
        <w:t>Mitooma</w:t>
      </w:r>
      <w:proofErr w:type="spellEnd"/>
      <w:r>
        <w:t xml:space="preserve">, Kanungu, Busia, </w:t>
      </w:r>
      <w:proofErr w:type="spellStart"/>
      <w:r>
        <w:t>Namutumba</w:t>
      </w:r>
      <w:proofErr w:type="spellEnd"/>
      <w:r>
        <w:t xml:space="preserve">, </w:t>
      </w:r>
      <w:proofErr w:type="spellStart"/>
      <w:r>
        <w:t>Bukwo</w:t>
      </w:r>
      <w:proofErr w:type="spellEnd"/>
      <w:r>
        <w:t xml:space="preserve">, Kalangala, </w:t>
      </w:r>
      <w:proofErr w:type="spellStart"/>
      <w:r>
        <w:t>Buvuma</w:t>
      </w:r>
      <w:proofErr w:type="spellEnd"/>
      <w:r>
        <w:t xml:space="preserve">, </w:t>
      </w:r>
      <w:proofErr w:type="spellStart"/>
      <w:r>
        <w:t>Adjumani</w:t>
      </w:r>
      <w:proofErr w:type="spellEnd"/>
      <w:r>
        <w:t xml:space="preserve">, </w:t>
      </w:r>
      <w:proofErr w:type="spellStart"/>
      <w:r>
        <w:t>Nwoya</w:t>
      </w:r>
      <w:proofErr w:type="spellEnd"/>
      <w:r>
        <w:t xml:space="preserve">, </w:t>
      </w:r>
      <w:proofErr w:type="spellStart"/>
      <w:r>
        <w:t>Amuru</w:t>
      </w:r>
      <w:proofErr w:type="spellEnd"/>
      <w:r>
        <w:t xml:space="preserve">, and </w:t>
      </w:r>
      <w:proofErr w:type="spellStart"/>
      <w:r>
        <w:t>Lamwo</w:t>
      </w:r>
      <w:proofErr w:type="spellEnd"/>
      <w:r>
        <w:t xml:space="preserve"> districts as hotspots prone to lightning. </w:t>
      </w:r>
    </w:p>
    <w:sectPr w:rsidR="002C4517" w:rsidRPr="004D05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630FE"/>
    <w:multiLevelType w:val="multilevel"/>
    <w:tmpl w:val="667E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118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9C5"/>
    <w:rsid w:val="00037E7A"/>
    <w:rsid w:val="002C4517"/>
    <w:rsid w:val="004D05D9"/>
    <w:rsid w:val="00C31F5E"/>
    <w:rsid w:val="00C818D2"/>
    <w:rsid w:val="00D4061F"/>
    <w:rsid w:val="00D939C5"/>
    <w:rsid w:val="00F0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E506D"/>
  <w15:chartTrackingRefBased/>
  <w15:docId w15:val="{CD10B69A-2716-4399-BA2A-FEED1C75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0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93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939C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rticle-page-container">
    <w:name w:val="article-page-container"/>
    <w:basedOn w:val="DefaultParagraphFont"/>
    <w:rsid w:val="00D939C5"/>
  </w:style>
  <w:style w:type="character" w:customStyle="1" w:styleId="time-caption">
    <w:name w:val="time-caption"/>
    <w:basedOn w:val="DefaultParagraphFont"/>
    <w:rsid w:val="00D939C5"/>
  </w:style>
  <w:style w:type="character" w:styleId="Hyperlink">
    <w:name w:val="Hyperlink"/>
    <w:basedOn w:val="DefaultParagraphFont"/>
    <w:uiPriority w:val="99"/>
    <w:unhideWhenUsed/>
    <w:rsid w:val="00D939C5"/>
    <w:rPr>
      <w:color w:val="0000FF"/>
      <w:u w:val="single"/>
    </w:rPr>
  </w:style>
  <w:style w:type="paragraph" w:customStyle="1" w:styleId="top-story-tagline">
    <w:name w:val="top-story-tagline"/>
    <w:basedOn w:val="Normal"/>
    <w:rsid w:val="00D9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05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4D0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05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2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ewvision.co.ug/category/news/lightning-kills-father-two-sons-1557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Mary Ann Cooper</cp:lastModifiedBy>
  <cp:revision>3</cp:revision>
  <dcterms:created xsi:type="dcterms:W3CDTF">2023-03-17T18:59:00Z</dcterms:created>
  <dcterms:modified xsi:type="dcterms:W3CDTF">2023-03-19T22:34:00Z</dcterms:modified>
</cp:coreProperties>
</file>