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6346" w14:textId="14F38BD3" w:rsidR="0000291F" w:rsidRPr="0000291F" w:rsidRDefault="0000291F" w:rsidP="0000291F">
      <w:pPr>
        <w:rPr>
          <w:rFonts w:cstheme="minorHAnsi"/>
          <w:b/>
          <w:bCs/>
          <w:lang w:val="en-UG" w:eastAsia="en-UG"/>
        </w:rPr>
      </w:pPr>
      <w:r w:rsidRPr="0000291F">
        <w:rPr>
          <w:b/>
          <w:bCs/>
          <w:lang w:val="en-UG" w:eastAsia="en-UG"/>
        </w:rPr>
        <w:t xml:space="preserve"> </w:t>
      </w:r>
      <w:proofErr w:type="spellStart"/>
      <w:r w:rsidRPr="0000291F">
        <w:rPr>
          <w:rFonts w:cstheme="minorHAnsi"/>
          <w:b/>
          <w:bCs/>
          <w:lang w:val="en-UG" w:eastAsia="en-UG"/>
        </w:rPr>
        <w:t>Walikale</w:t>
      </w:r>
      <w:proofErr w:type="spellEnd"/>
      <w:r w:rsidRPr="0000291F">
        <w:rPr>
          <w:rFonts w:cstheme="minorHAnsi"/>
          <w:b/>
          <w:bCs/>
          <w:lang w:val="en-UG" w:eastAsia="en-UG"/>
        </w:rPr>
        <w:t>: one dead and wounded by lightning during a torrential rain in Pinga</w:t>
      </w:r>
      <w:r w:rsidRPr="0000291F">
        <w:rPr>
          <w:rFonts w:cstheme="minorHAnsi"/>
          <w:b/>
          <w:bCs/>
          <w:lang w:val="en-UG" w:eastAsia="en-UG"/>
        </w:rPr>
        <w:t xml:space="preserve"> – DRC</w:t>
      </w:r>
    </w:p>
    <w:p w14:paraId="6E6C53FB" w14:textId="331698C6" w:rsidR="0000291F" w:rsidRPr="0000291F" w:rsidRDefault="0000291F" w:rsidP="0000291F">
      <w:pPr>
        <w:rPr>
          <w:rFonts w:cstheme="minorHAnsi"/>
          <w:lang w:val="en-UG" w:eastAsia="en-UG"/>
        </w:rPr>
      </w:pPr>
      <w:hyperlink r:id="rId4" w:history="1">
        <w:r w:rsidRPr="0000291F">
          <w:rPr>
            <w:rStyle w:val="Hyperlink"/>
            <w:rFonts w:eastAsia="Times New Roman" w:cstheme="minorHAnsi"/>
            <w:kern w:val="36"/>
            <w:lang w:val="en-UG" w:eastAsia="en-UG"/>
            <w14:ligatures w14:val="none"/>
          </w:rPr>
          <w:t>https://actualite.cd/2025/09/12/walikale-un-mort-et-des-blesses-par-la-foudre-lors-dune-pluie-diluvienne-pinga</w:t>
        </w:r>
      </w:hyperlink>
    </w:p>
    <w:p w14:paraId="37F8A1DE" w14:textId="77777777" w:rsidR="0000291F" w:rsidRPr="0000291F" w:rsidRDefault="0000291F" w:rsidP="0000291F">
      <w:pPr>
        <w:rPr>
          <w:rFonts w:cstheme="minorHAnsi"/>
          <w:kern w:val="0"/>
          <w:lang w:val="en-UG" w:eastAsia="en-UG"/>
        </w:rPr>
      </w:pPr>
      <w:r w:rsidRPr="0000291F">
        <w:rPr>
          <w:rFonts w:cstheme="minorHAnsi"/>
          <w:kern w:val="0"/>
          <w:lang w:val="en-UG" w:eastAsia="en-UG"/>
        </w:rPr>
        <w:t>12 September 2025</w:t>
      </w:r>
    </w:p>
    <w:p w14:paraId="5117762B" w14:textId="7F1A88A2" w:rsidR="0000291F" w:rsidRPr="0000291F" w:rsidRDefault="0000291F" w:rsidP="0000291F">
      <w:pPr>
        <w:rPr>
          <w:rFonts w:cstheme="minorHAnsi"/>
          <w:kern w:val="0"/>
          <w:lang w:val="en-UG" w:eastAsia="en-UG"/>
        </w:rPr>
      </w:pPr>
      <w:r w:rsidRPr="0000291F">
        <w:rPr>
          <w:rFonts w:cstheme="minorHAnsi"/>
          <w:kern w:val="0"/>
          <w:lang w:val="en-UG" w:eastAsia="en-UG"/>
        </w:rPr>
        <w:t>One person died and three others seriously injured by lightning during a heavy rain that fell in the afternoon of Thursday, September 11 on the city of Pinga/</w:t>
      </w:r>
      <w:proofErr w:type="spellStart"/>
      <w:r w:rsidRPr="0000291F">
        <w:rPr>
          <w:rFonts w:cstheme="minorHAnsi"/>
          <w:kern w:val="0"/>
          <w:lang w:val="en-UG" w:eastAsia="en-UG"/>
        </w:rPr>
        <w:t>Nkassa</w:t>
      </w:r>
      <w:proofErr w:type="spellEnd"/>
      <w:r w:rsidRPr="0000291F">
        <w:rPr>
          <w:rFonts w:cstheme="minorHAnsi"/>
          <w:kern w:val="0"/>
          <w:lang w:val="en-UG" w:eastAsia="en-UG"/>
        </w:rPr>
        <w:t>, in the Kisimba group (</w:t>
      </w:r>
      <w:proofErr w:type="spellStart"/>
      <w:r w:rsidRPr="0000291F">
        <w:rPr>
          <w:rFonts w:cstheme="minorHAnsi"/>
          <w:kern w:val="0"/>
          <w:lang w:val="en-UG" w:eastAsia="en-UG"/>
        </w:rPr>
        <w:t>Walikale</w:t>
      </w:r>
      <w:proofErr w:type="spellEnd"/>
      <w:r w:rsidRPr="0000291F">
        <w:rPr>
          <w:rFonts w:cstheme="minorHAnsi"/>
          <w:kern w:val="0"/>
          <w:lang w:val="en-UG" w:eastAsia="en-UG"/>
        </w:rPr>
        <w:t xml:space="preserve"> territory).</w:t>
      </w:r>
    </w:p>
    <w:p w14:paraId="0C1D2E7C" w14:textId="77777777" w:rsidR="0000291F" w:rsidRPr="0000291F" w:rsidRDefault="0000291F" w:rsidP="0000291F">
      <w:pPr>
        <w:rPr>
          <w:rFonts w:cstheme="minorHAnsi"/>
          <w:kern w:val="0"/>
          <w:lang w:val="en-UG" w:eastAsia="en-UG"/>
        </w:rPr>
      </w:pPr>
      <w:r w:rsidRPr="0000291F">
        <w:rPr>
          <w:rFonts w:cstheme="minorHAnsi"/>
          <w:kern w:val="0"/>
          <w:lang w:val="en-UG" w:eastAsia="en-UG"/>
        </w:rPr>
        <w:t>She is a 10-year-old girl who died on the spot after being struck down. The three wounded were taken to the Pinga Reference General Hospital in a state of unconsciousness for medical care. According to health sources, their condition has not yet stabilized.</w:t>
      </w:r>
    </w:p>
    <w:p w14:paraId="568CFCE0" w14:textId="77777777" w:rsidR="0000291F" w:rsidRPr="0000291F" w:rsidRDefault="0000291F" w:rsidP="0000291F">
      <w:pPr>
        <w:rPr>
          <w:rFonts w:cstheme="minorHAnsi"/>
          <w:kern w:val="0"/>
          <w:lang w:val="en-UG" w:eastAsia="en-UG"/>
        </w:rPr>
      </w:pPr>
      <w:r w:rsidRPr="0000291F">
        <w:rPr>
          <w:rFonts w:cstheme="minorHAnsi"/>
          <w:kern w:val="0"/>
          <w:lang w:val="en-UG" w:eastAsia="en-UG"/>
        </w:rPr>
        <w:t xml:space="preserve">Witnesses to the drama report that lightning surprised the victims in a house where they were sheltering. The girl who made her soul was among the warlocks who came from </w:t>
      </w:r>
      <w:proofErr w:type="spellStart"/>
      <w:r w:rsidRPr="0000291F">
        <w:rPr>
          <w:rFonts w:cstheme="minorHAnsi"/>
          <w:kern w:val="0"/>
          <w:lang w:val="en-UG" w:eastAsia="en-UG"/>
        </w:rPr>
        <w:t>Mpety</w:t>
      </w:r>
      <w:proofErr w:type="spellEnd"/>
      <w:r w:rsidRPr="0000291F">
        <w:rPr>
          <w:rFonts w:cstheme="minorHAnsi"/>
          <w:kern w:val="0"/>
          <w:lang w:val="en-UG" w:eastAsia="en-UG"/>
        </w:rPr>
        <w:t>, fleeing the violence of the AFC/M23 rebellion.</w:t>
      </w:r>
    </w:p>
    <w:p w14:paraId="79CDEF32" w14:textId="77777777" w:rsidR="0000291F" w:rsidRPr="0000291F" w:rsidRDefault="0000291F" w:rsidP="0000291F">
      <w:pPr>
        <w:rPr>
          <w:rFonts w:cstheme="minorHAnsi"/>
          <w:kern w:val="0"/>
          <w:lang w:val="en-UG" w:eastAsia="en-UG"/>
        </w:rPr>
      </w:pPr>
      <w:r w:rsidRPr="0000291F">
        <w:rPr>
          <w:rFonts w:cstheme="minorHAnsi"/>
          <w:kern w:val="0"/>
          <w:lang w:val="en-UG" w:eastAsia="en-UG"/>
        </w:rPr>
        <w:t xml:space="preserve">As a reminder, this is the second case of people struck down in the space of two weeks in </w:t>
      </w:r>
      <w:proofErr w:type="spellStart"/>
      <w:r w:rsidRPr="0000291F">
        <w:rPr>
          <w:rFonts w:cstheme="minorHAnsi"/>
          <w:kern w:val="0"/>
          <w:lang w:val="en-UG" w:eastAsia="en-UG"/>
        </w:rPr>
        <w:t>Walikale</w:t>
      </w:r>
      <w:proofErr w:type="spellEnd"/>
      <w:r w:rsidRPr="0000291F">
        <w:rPr>
          <w:rFonts w:cstheme="minorHAnsi"/>
          <w:kern w:val="0"/>
          <w:lang w:val="en-UG" w:eastAsia="en-UG"/>
        </w:rPr>
        <w:t xml:space="preserve">. In Mandje, in the </w:t>
      </w:r>
      <w:proofErr w:type="spellStart"/>
      <w:r w:rsidRPr="0000291F">
        <w:rPr>
          <w:rFonts w:cstheme="minorHAnsi"/>
          <w:kern w:val="0"/>
          <w:lang w:val="en-UG" w:eastAsia="en-UG"/>
        </w:rPr>
        <w:t>Waloa</w:t>
      </w:r>
      <w:proofErr w:type="spellEnd"/>
      <w:r w:rsidRPr="0000291F">
        <w:rPr>
          <w:rFonts w:cstheme="minorHAnsi"/>
          <w:kern w:val="0"/>
          <w:lang w:val="en-UG" w:eastAsia="en-UG"/>
        </w:rPr>
        <w:t xml:space="preserve"> Loana group, two pastors died and another injured recently after being struck down.</w:t>
      </w:r>
    </w:p>
    <w:p w14:paraId="68F92F62" w14:textId="77777777" w:rsidR="00D14E03" w:rsidRPr="0000291F" w:rsidRDefault="00D14E03" w:rsidP="0000291F">
      <w:pPr>
        <w:rPr>
          <w:rFonts w:cstheme="minorHAnsi"/>
        </w:rPr>
      </w:pPr>
    </w:p>
    <w:sectPr w:rsidR="00D14E03" w:rsidRPr="00002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1F"/>
    <w:rsid w:val="0000291F"/>
    <w:rsid w:val="004434B3"/>
    <w:rsid w:val="004B2E34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1ED3"/>
  <w15:chartTrackingRefBased/>
  <w15:docId w15:val="{DA485526-F8AB-464C-9731-105277BF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9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9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9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9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9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29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9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02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tualite.cd/2025/09/12/walikale-un-mort-et-des-blesses-par-la-foudre-lors-dune-pluie-diluvienne-pi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2025-09-22T18:20:00Z</dcterms:created>
  <dcterms:modified xsi:type="dcterms:W3CDTF">2025-09-22T18:24:00Z</dcterms:modified>
</cp:coreProperties>
</file>