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E408" w14:textId="45420418" w:rsidR="006579C8" w:rsidRDefault="006579C8" w:rsidP="006579C8">
      <w:pPr>
        <w:rPr>
          <w:b/>
          <w:bCs/>
          <w:lang w:val="en-UG"/>
        </w:rPr>
      </w:pPr>
      <w:proofErr w:type="spellStart"/>
      <w:r w:rsidRPr="006579C8">
        <w:rPr>
          <w:b/>
          <w:bCs/>
          <w:lang w:val="en-UG"/>
        </w:rPr>
        <w:t>Irumu</w:t>
      </w:r>
      <w:proofErr w:type="spellEnd"/>
      <w:r w:rsidRPr="006579C8">
        <w:rPr>
          <w:b/>
          <w:bCs/>
          <w:lang w:val="en-UG"/>
        </w:rPr>
        <w:t xml:space="preserve">: 16 schoolchildren struck by lightning in the chiefdom of </w:t>
      </w:r>
      <w:proofErr w:type="spellStart"/>
      <w:r w:rsidRPr="006579C8">
        <w:rPr>
          <w:b/>
          <w:bCs/>
          <w:lang w:val="en-UG"/>
        </w:rPr>
        <w:t>Banyali-Tchabi</w:t>
      </w:r>
      <w:proofErr w:type="spellEnd"/>
      <w:r>
        <w:rPr>
          <w:b/>
          <w:bCs/>
          <w:lang w:val="en-UG"/>
        </w:rPr>
        <w:t xml:space="preserve"> -DRC </w:t>
      </w:r>
    </w:p>
    <w:p w14:paraId="50EAAD81" w14:textId="4DA52577" w:rsidR="006579C8" w:rsidRPr="006579C8" w:rsidRDefault="006579C8" w:rsidP="006579C8">
      <w:pPr>
        <w:rPr>
          <w:lang w:val="en-UG"/>
        </w:rPr>
      </w:pPr>
      <w:hyperlink r:id="rId4" w:history="1">
        <w:r w:rsidRPr="006579C8">
          <w:rPr>
            <w:rStyle w:val="Hyperlink"/>
            <w:lang w:val="en-UG"/>
          </w:rPr>
          <w:t>https://depeche.cd/2026/02/03/irumu-16-ecoliers-frappes-par-la-foudre-dans-la-chefferie-de-banyali-tchabi/#google_vignette</w:t>
        </w:r>
      </w:hyperlink>
    </w:p>
    <w:p w14:paraId="59DB0F54" w14:textId="77777777" w:rsidR="006579C8" w:rsidRPr="006579C8" w:rsidRDefault="006579C8" w:rsidP="006579C8">
      <w:pPr>
        <w:rPr>
          <w:lang w:val="en-UG"/>
        </w:rPr>
      </w:pPr>
      <w:r w:rsidRPr="006579C8">
        <w:rPr>
          <w:lang w:val="en-UG"/>
        </w:rPr>
        <w:t>3 February 2026</w:t>
      </w:r>
    </w:p>
    <w:p w14:paraId="4B950C06" w14:textId="2C20DA74" w:rsidR="006579C8" w:rsidRPr="006579C8" w:rsidRDefault="006579C8" w:rsidP="006579C8">
      <w:pPr>
        <w:rPr>
          <w:color w:val="000000" w:themeColor="text1"/>
          <w:lang w:val="en-UG"/>
        </w:rPr>
      </w:pPr>
      <w:r w:rsidRPr="006579C8">
        <w:rPr>
          <w:lang w:val="en-UG"/>
        </w:rPr>
        <w:t xml:space="preserve">By </w:t>
      </w:r>
      <w:r w:rsidR="003A2879" w:rsidRPr="003A2879">
        <w:rPr>
          <w:color w:val="000000" w:themeColor="text1"/>
          <w:lang w:val="en-UG"/>
        </w:rPr>
        <w:t xml:space="preserve"> </w:t>
      </w:r>
      <w:r w:rsidR="003A2879" w:rsidRPr="003A2879">
        <w:rPr>
          <w:color w:val="000000" w:themeColor="text1"/>
        </w:rPr>
        <w:fldChar w:fldCharType="begin"/>
      </w:r>
      <w:r w:rsidR="003A2879" w:rsidRPr="003A2879">
        <w:rPr>
          <w:color w:val="000000" w:themeColor="text1"/>
        </w:rPr>
        <w:instrText>HYPERLINK "https://depeche.cd/author/kevininana/"</w:instrText>
      </w:r>
      <w:r w:rsidR="003A2879" w:rsidRPr="003A2879">
        <w:rPr>
          <w:color w:val="000000" w:themeColor="text1"/>
        </w:rPr>
      </w:r>
      <w:r w:rsidR="003A2879" w:rsidRPr="003A2879">
        <w:rPr>
          <w:color w:val="000000" w:themeColor="text1"/>
        </w:rPr>
        <w:fldChar w:fldCharType="separate"/>
      </w:r>
      <w:r w:rsidR="003A2879" w:rsidRPr="003A2879">
        <w:rPr>
          <w:rStyle w:val="Hyperlink"/>
          <w:color w:val="000000" w:themeColor="text1"/>
          <w:u w:val="none"/>
        </w:rPr>
        <w:t>The Editorial</w:t>
      </w:r>
      <w:r w:rsidR="003A2879" w:rsidRPr="003A2879">
        <w:rPr>
          <w:color w:val="000000" w:themeColor="text1"/>
          <w:lang w:val="en-UG"/>
        </w:rPr>
        <w:fldChar w:fldCharType="end"/>
      </w:r>
    </w:p>
    <w:p w14:paraId="1DC1556B" w14:textId="513226B4" w:rsidR="006579C8" w:rsidRPr="006579C8" w:rsidRDefault="006579C8" w:rsidP="006579C8">
      <w:pPr>
        <w:rPr>
          <w:lang w:val="en-UG"/>
        </w:rPr>
      </w:pPr>
      <w:r w:rsidRPr="006579C8">
        <w:rPr>
          <w:lang w:val="en-UG"/>
        </w:rPr>
        <w:drawing>
          <wp:inline distT="0" distB="0" distL="0" distR="0" wp14:anchorId="59EAA8FD" wp14:editId="2988E678">
            <wp:extent cx="4429125" cy="1947127"/>
            <wp:effectExtent l="0" t="0" r="0" b="0"/>
            <wp:docPr id="1110843078"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2289" cy="1948518"/>
                    </a:xfrm>
                    <a:prstGeom prst="rect">
                      <a:avLst/>
                    </a:prstGeom>
                    <a:noFill/>
                    <a:ln>
                      <a:noFill/>
                    </a:ln>
                  </pic:spPr>
                </pic:pic>
              </a:graphicData>
            </a:graphic>
          </wp:inline>
        </w:drawing>
      </w:r>
    </w:p>
    <w:p w14:paraId="1B8AB47C" w14:textId="77777777" w:rsidR="006579C8" w:rsidRPr="006579C8" w:rsidRDefault="006579C8" w:rsidP="006579C8">
      <w:pPr>
        <w:rPr>
          <w:lang w:val="en-UG"/>
        </w:rPr>
      </w:pPr>
      <w:r w:rsidRPr="006579C8">
        <w:rPr>
          <w:lang w:val="en-UG"/>
        </w:rPr>
        <w:t xml:space="preserve">Bunia, February 03, 2026 – A dramatic incident occurred in the chiefdom of </w:t>
      </w:r>
      <w:proofErr w:type="spellStart"/>
      <w:r w:rsidRPr="006579C8">
        <w:rPr>
          <w:lang w:val="en-UG"/>
        </w:rPr>
        <w:t>Banyali-Tchabi</w:t>
      </w:r>
      <w:proofErr w:type="spellEnd"/>
      <w:r w:rsidRPr="006579C8">
        <w:rPr>
          <w:lang w:val="en-UG"/>
        </w:rPr>
        <w:t xml:space="preserve">, in the territory of </w:t>
      </w:r>
      <w:proofErr w:type="spellStart"/>
      <w:r w:rsidRPr="006579C8">
        <w:rPr>
          <w:lang w:val="en-UG"/>
        </w:rPr>
        <w:t>Irumu</w:t>
      </w:r>
      <w:proofErr w:type="spellEnd"/>
      <w:r w:rsidRPr="006579C8">
        <w:rPr>
          <w:lang w:val="en-UG"/>
        </w:rPr>
        <w:t xml:space="preserve">, in the province of </w:t>
      </w:r>
      <w:proofErr w:type="spellStart"/>
      <w:r w:rsidRPr="006579C8">
        <w:rPr>
          <w:lang w:val="en-UG"/>
        </w:rPr>
        <w:t>Ituri</w:t>
      </w:r>
      <w:proofErr w:type="spellEnd"/>
      <w:r w:rsidRPr="006579C8">
        <w:rPr>
          <w:lang w:val="en-UG"/>
        </w:rPr>
        <w:t xml:space="preserve"> where sixteen schoolchildren from the </w:t>
      </w:r>
      <w:proofErr w:type="spellStart"/>
      <w:r w:rsidRPr="006579C8">
        <w:rPr>
          <w:lang w:val="en-UG"/>
        </w:rPr>
        <w:t>Tchabi</w:t>
      </w:r>
      <w:proofErr w:type="spellEnd"/>
      <w:r w:rsidRPr="006579C8">
        <w:rPr>
          <w:lang w:val="en-UG"/>
        </w:rPr>
        <w:t xml:space="preserve"> primary school were struck by lightning while they were in the school.</w:t>
      </w:r>
    </w:p>
    <w:p w14:paraId="333AA841" w14:textId="77777777" w:rsidR="006579C8" w:rsidRPr="006579C8" w:rsidRDefault="006579C8" w:rsidP="006579C8">
      <w:pPr>
        <w:rPr>
          <w:lang w:val="en-UG"/>
        </w:rPr>
      </w:pPr>
      <w:r w:rsidRPr="006579C8">
        <w:rPr>
          <w:lang w:val="en-UG"/>
        </w:rPr>
        <w:t>According to a Civil Protection alert, corroborated by local sources, the tragedy occurred on Monday, February 2, 2026, following a rain accompanied by a violent thunderstorm that fell on the region.</w:t>
      </w:r>
    </w:p>
    <w:p w14:paraId="6C5589B9" w14:textId="77777777" w:rsidR="006579C8" w:rsidRPr="006579C8" w:rsidRDefault="006579C8" w:rsidP="006579C8">
      <w:pPr>
        <w:rPr>
          <w:lang w:val="en-UG"/>
        </w:rPr>
      </w:pPr>
      <w:r w:rsidRPr="006579C8">
        <w:rPr>
          <w:lang w:val="en-UG"/>
        </w:rPr>
        <w:t>Among the children affected, there are five boys and eleven girls. Alerted quickly, the people present on the scene proceeded to the emergency evacuation of the victims to a health structure of the square.</w:t>
      </w:r>
    </w:p>
    <w:p w14:paraId="28915C52" w14:textId="77777777" w:rsidR="006579C8" w:rsidRPr="006579C8" w:rsidRDefault="006579C8" w:rsidP="006579C8">
      <w:pPr>
        <w:rPr>
          <w:lang w:val="en-UG"/>
        </w:rPr>
      </w:pPr>
      <w:r w:rsidRPr="006579C8">
        <w:rPr>
          <w:lang w:val="en-UG"/>
        </w:rPr>
        <w:t>Schoolchildren are currently in the care of medical staff and are receiving appropriate care. Medical sources indicate that their health is being closely monitored, but does not provide further details on the severity of the injuries.</w:t>
      </w:r>
    </w:p>
    <w:p w14:paraId="6B8F6EA8" w14:textId="77777777" w:rsidR="006579C8" w:rsidRPr="006579C8" w:rsidRDefault="006579C8" w:rsidP="006579C8">
      <w:pPr>
        <w:rPr>
          <w:lang w:val="en-UG"/>
        </w:rPr>
      </w:pPr>
      <w:r w:rsidRPr="006579C8">
        <w:rPr>
          <w:lang w:val="en-UG"/>
        </w:rPr>
        <w:t>Faced with this incident, the Civil Protection service calls for increased vigilance in this period of rain, especially in schools exposed to the risks related to the weather.</w:t>
      </w:r>
    </w:p>
    <w:p w14:paraId="78951E0F" w14:textId="77777777" w:rsidR="006579C8" w:rsidRDefault="006579C8" w:rsidP="006579C8">
      <w:pPr>
        <w:rPr>
          <w:lang w:val="en-UG"/>
        </w:rPr>
      </w:pPr>
      <w:r w:rsidRPr="006579C8">
        <w:rPr>
          <w:lang w:val="en-UG"/>
        </w:rPr>
        <w:t>Civil Protection stresses the need to strengthen preventive measures, including the security of school infrastructure, in order to avoid the repetition of such tragedies.</w:t>
      </w:r>
    </w:p>
    <w:p w14:paraId="789EE757" w14:textId="77777777" w:rsidR="0041738A" w:rsidRDefault="0041738A" w:rsidP="006579C8">
      <w:pPr>
        <w:rPr>
          <w:lang w:val="en-UG"/>
        </w:rPr>
      </w:pPr>
    </w:p>
    <w:p w14:paraId="2CB8F83B" w14:textId="4F17B139" w:rsidR="0041738A" w:rsidRPr="006579C8" w:rsidRDefault="0041738A" w:rsidP="006579C8">
      <w:pPr>
        <w:rPr>
          <w:lang w:val="en-UG"/>
        </w:rPr>
      </w:pPr>
      <w:r w:rsidRPr="006579C8">
        <w:rPr>
          <w:lang w:val="en-UG"/>
        </w:rPr>
        <w:t>Denis MUNGURIEK AN</w:t>
      </w:r>
    </w:p>
    <w:p w14:paraId="2A5A7FC6" w14:textId="77777777" w:rsidR="00D14E03" w:rsidRPr="006579C8" w:rsidRDefault="00D14E03" w:rsidP="006579C8"/>
    <w:sectPr w:rsidR="00D14E03" w:rsidRPr="006579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1A"/>
    <w:rsid w:val="000A6C0F"/>
    <w:rsid w:val="003A2879"/>
    <w:rsid w:val="0041738A"/>
    <w:rsid w:val="004434B3"/>
    <w:rsid w:val="004A6E57"/>
    <w:rsid w:val="006579C8"/>
    <w:rsid w:val="006C027A"/>
    <w:rsid w:val="006E2B60"/>
    <w:rsid w:val="00975545"/>
    <w:rsid w:val="00D14E03"/>
    <w:rsid w:val="00D2171A"/>
    <w:rsid w:val="00D2583A"/>
    <w:rsid w:val="00DF3DB9"/>
    <w:rsid w:val="00E9004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638A"/>
  <w15:chartTrackingRefBased/>
  <w15:docId w15:val="{FA5739AD-28A2-41C0-A091-1B083C8A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7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7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7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7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7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7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7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7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7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7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71A"/>
    <w:rPr>
      <w:rFonts w:eastAsiaTheme="majorEastAsia" w:cstheme="majorBidi"/>
      <w:color w:val="272727" w:themeColor="text1" w:themeTint="D8"/>
    </w:rPr>
  </w:style>
  <w:style w:type="paragraph" w:styleId="Title">
    <w:name w:val="Title"/>
    <w:basedOn w:val="Normal"/>
    <w:next w:val="Normal"/>
    <w:link w:val="TitleChar"/>
    <w:uiPriority w:val="10"/>
    <w:qFormat/>
    <w:rsid w:val="00D21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71A"/>
    <w:pPr>
      <w:spacing w:before="160"/>
      <w:jc w:val="center"/>
    </w:pPr>
    <w:rPr>
      <w:i/>
      <w:iCs/>
      <w:color w:val="404040" w:themeColor="text1" w:themeTint="BF"/>
    </w:rPr>
  </w:style>
  <w:style w:type="character" w:customStyle="1" w:styleId="QuoteChar">
    <w:name w:val="Quote Char"/>
    <w:basedOn w:val="DefaultParagraphFont"/>
    <w:link w:val="Quote"/>
    <w:uiPriority w:val="29"/>
    <w:rsid w:val="00D2171A"/>
    <w:rPr>
      <w:i/>
      <w:iCs/>
      <w:color w:val="404040" w:themeColor="text1" w:themeTint="BF"/>
    </w:rPr>
  </w:style>
  <w:style w:type="paragraph" w:styleId="ListParagraph">
    <w:name w:val="List Paragraph"/>
    <w:basedOn w:val="Normal"/>
    <w:uiPriority w:val="34"/>
    <w:qFormat/>
    <w:rsid w:val="00D2171A"/>
    <w:pPr>
      <w:ind w:left="720"/>
      <w:contextualSpacing/>
    </w:pPr>
  </w:style>
  <w:style w:type="character" w:styleId="IntenseEmphasis">
    <w:name w:val="Intense Emphasis"/>
    <w:basedOn w:val="DefaultParagraphFont"/>
    <w:uiPriority w:val="21"/>
    <w:qFormat/>
    <w:rsid w:val="00D2171A"/>
    <w:rPr>
      <w:i/>
      <w:iCs/>
      <w:color w:val="2F5496" w:themeColor="accent1" w:themeShade="BF"/>
    </w:rPr>
  </w:style>
  <w:style w:type="paragraph" w:styleId="IntenseQuote">
    <w:name w:val="Intense Quote"/>
    <w:basedOn w:val="Normal"/>
    <w:next w:val="Normal"/>
    <w:link w:val="IntenseQuoteChar"/>
    <w:uiPriority w:val="30"/>
    <w:qFormat/>
    <w:rsid w:val="00D21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71A"/>
    <w:rPr>
      <w:i/>
      <w:iCs/>
      <w:color w:val="2F5496" w:themeColor="accent1" w:themeShade="BF"/>
    </w:rPr>
  </w:style>
  <w:style w:type="character" w:styleId="IntenseReference">
    <w:name w:val="Intense Reference"/>
    <w:basedOn w:val="DefaultParagraphFont"/>
    <w:uiPriority w:val="32"/>
    <w:qFormat/>
    <w:rsid w:val="00D2171A"/>
    <w:rPr>
      <w:b/>
      <w:bCs/>
      <w:smallCaps/>
      <w:color w:val="2F5496" w:themeColor="accent1" w:themeShade="BF"/>
      <w:spacing w:val="5"/>
    </w:rPr>
  </w:style>
  <w:style w:type="character" w:styleId="Hyperlink">
    <w:name w:val="Hyperlink"/>
    <w:basedOn w:val="DefaultParagraphFont"/>
    <w:uiPriority w:val="99"/>
    <w:unhideWhenUsed/>
    <w:rsid w:val="00D2171A"/>
    <w:rPr>
      <w:color w:val="0563C1" w:themeColor="hyperlink"/>
      <w:u w:val="single"/>
    </w:rPr>
  </w:style>
  <w:style w:type="character" w:styleId="UnresolvedMention">
    <w:name w:val="Unresolved Mention"/>
    <w:basedOn w:val="DefaultParagraphFont"/>
    <w:uiPriority w:val="99"/>
    <w:semiHidden/>
    <w:unhideWhenUsed/>
    <w:rsid w:val="00D21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depeche.cd/app/uploads/2026/02/IMG-20260203-WA0019.jpg" TargetMode="External"/><Relationship Id="rId4" Type="http://schemas.openxmlformats.org/officeDocument/2006/relationships/hyperlink" Target="https://depeche.cd/2026/02/03/irumu-16-ecoliers-frappes-par-la-foudre-dans-la-chefferie-de-banyali-tchabi/#google_vign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7</cp:revision>
  <dcterms:created xsi:type="dcterms:W3CDTF">2026-02-27T11:57:00Z</dcterms:created>
  <dcterms:modified xsi:type="dcterms:W3CDTF">2026-02-27T12:01:00Z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f462d0ae-2d1e-46ad-a801-61889c77a838</vt:lpwstr>
  </property>
</Properties>
</file>