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468BC" w14:textId="77777777" w:rsidR="00DF5427" w:rsidRDefault="00DF5427" w:rsidP="00DF5427">
      <w:pPr>
        <w:spacing w:before="100" w:beforeAutospacing="1" w:after="100" w:afterAutospacing="1"/>
        <w:outlineLvl w:val="0"/>
        <w:rPr>
          <w:b/>
          <w:bCs/>
          <w:lang w:val="en-US"/>
        </w:rPr>
      </w:pPr>
      <w:r w:rsidRPr="00334103">
        <w:rPr>
          <w:b/>
          <w:bCs/>
          <w:lang w:val="en-US"/>
        </w:rPr>
        <w:t>Winter in Mali: Lightning kills 9 people and injures one in the rural commune of Mandé</w:t>
      </w:r>
    </w:p>
    <w:p w14:paraId="5F12C332" w14:textId="6383611D" w:rsidR="00DF5427" w:rsidRDefault="00DF5427" w:rsidP="00DF5427">
      <w:pPr>
        <w:spacing w:before="100" w:beforeAutospacing="1" w:after="100" w:afterAutospacing="1"/>
        <w:outlineLvl w:val="0"/>
        <w:rPr>
          <w:b/>
          <w:bCs/>
          <w:lang w:val="en-US"/>
        </w:rPr>
      </w:pPr>
      <w:r>
        <w:rPr>
          <w:b/>
          <w:bCs/>
          <w:lang w:val="en-US"/>
        </w:rPr>
        <w:t>3</w:t>
      </w:r>
      <w:r w:rsidRPr="00AA5193">
        <w:rPr>
          <w:b/>
          <w:bCs/>
          <w:lang w:val="en-US"/>
        </w:rPr>
        <w:t xml:space="preserve"> </w:t>
      </w:r>
      <w:r>
        <w:rPr>
          <w:b/>
          <w:bCs/>
          <w:lang w:val="en-US"/>
        </w:rPr>
        <w:t>September</w:t>
      </w:r>
      <w:r w:rsidRPr="00AA5193">
        <w:rPr>
          <w:b/>
          <w:bCs/>
          <w:lang w:val="en-US"/>
        </w:rPr>
        <w:t xml:space="preserve"> 2024</w:t>
      </w:r>
    </w:p>
    <w:p w14:paraId="6DEA8945" w14:textId="77777777" w:rsidR="004E4314" w:rsidRPr="00334103" w:rsidRDefault="004E4314" w:rsidP="004E4314">
      <w:pPr>
        <w:jc w:val="both"/>
        <w:rPr>
          <w:lang w:val="en-US"/>
        </w:rPr>
      </w:pPr>
      <w:hyperlink r:id="rId5" w:history="1">
        <w:r w:rsidRPr="00334103">
          <w:rPr>
            <w:rStyle w:val="Hyperlink"/>
            <w:lang w:val="en-US"/>
          </w:rPr>
          <w:t>https://mali24.info/hivernage-au-mali-la-foudre-tue-9-personnes-et-fait-un-blesse-dans-la-commune-rurale-de-mande/</w:t>
        </w:r>
      </w:hyperlink>
    </w:p>
    <w:p w14:paraId="6DD73944" w14:textId="77777777" w:rsidR="00DF5427" w:rsidRPr="00334103" w:rsidRDefault="00DF5427" w:rsidP="00DF5427">
      <w:pPr>
        <w:spacing w:before="100" w:beforeAutospacing="1" w:after="100" w:afterAutospacing="1"/>
        <w:outlineLvl w:val="0"/>
        <w:rPr>
          <w:b/>
          <w:bCs/>
          <w:lang w:val="en-US"/>
        </w:rPr>
      </w:pPr>
      <w:r w:rsidRPr="00334103">
        <w:rPr>
          <w:b/>
          <w:bCs/>
          <w:lang w:val="en-US"/>
        </w:rPr>
        <w:t>On Friday August 30, 2024, heavy rain fell in Bamako and several other regions of Mali, causing flooding, material damage and loss of life. As a result of the heavy rain, lightning killed 09 young people and injured one, all under the age of 20, in the rural commune of Mandé, in the Koulikoro region.</w:t>
      </w:r>
    </w:p>
    <w:p w14:paraId="0BE9DCC2" w14:textId="77777777" w:rsidR="00DF5427" w:rsidRPr="00334103" w:rsidRDefault="00DF5427" w:rsidP="00DF5427">
      <w:pPr>
        <w:spacing w:before="100" w:beforeAutospacing="1" w:after="100" w:afterAutospacing="1"/>
        <w:outlineLvl w:val="0"/>
        <w:rPr>
          <w:lang w:val="en-US"/>
        </w:rPr>
      </w:pPr>
      <w:r w:rsidRPr="00334103">
        <w:rPr>
          <w:lang w:val="en-US"/>
        </w:rPr>
        <w:t>According to local sources, the incident took place at a gold-panning site on Friday August 30 at around 1 p.m., in Kirina, a village some thirty-five kilometers from Bamako. According to a local resident we contacted, 17 young people were loading dredges to clear the bottom of the Niger River in search of gold. Meanwhile, in the rain, a strong lightning strike struck one of the dredgers carrying 10 young people. “On the spot, 9 lost their lives and one was injured. Among the 9 victims, 4 are from Kirina, 2 from Badougou Djoliba, 2 from Koursalé and 2 from Kolé”, says the source. He goes on to point out that most of the victims are young people under the age of 20, with no income-generating activities, who risk their lives by panning for gold. For him, gold panning has become the main activity in the locality, and is encouraged by parents. He recommends the creation of jobs in the area, so that young people can reduce the impact of the floods, which have caused a great deal of damage and continue to do so in many parts of the country. According to government figures, as of Friday August 23, 2024, there were 122 cases of flooding in 17 regions and the district of Bamako. “These floods affected 7077 households, i.e. 47,374 people affected, including 14,451 men, 13,576 women and 19,347 children. They caused 30 deaths, including 12 in Ségou, 6 in Gao, 5 in Bamako, 3 in Koutiala, 01 in Koulikoro, 01 in San, 01 in Kita and 104 injuries”, stated the communiqué of the extraordinary session of the Council of Ministers, held on Friday August 23.</w:t>
      </w:r>
      <w:r>
        <w:rPr>
          <w:lang w:val="en-US"/>
        </w:rPr>
        <w:t xml:space="preserve"> </w:t>
      </w:r>
      <w:r w:rsidRPr="00334103">
        <w:rPr>
          <w:lang w:val="en-US"/>
        </w:rPr>
        <w:t>To cope with this situation, which has led the State to declare a “state of national disaster”, the President of the Transition, Colonel Assimi Goïta, has “instructed the Minister of Economy and Finance to mobilize 4 billion FCFA to deal with the consequences of the floods, reinforce the national food security stockpile and provide the necessary assistance to affected households”.</w:t>
      </w:r>
    </w:p>
    <w:p w14:paraId="53E7A0D4" w14:textId="26ED9487" w:rsidR="00DF5427" w:rsidRPr="004E4314" w:rsidRDefault="00DF5427" w:rsidP="00DF5427">
      <w:pPr>
        <w:jc w:val="both"/>
        <w:rPr>
          <w:rFonts w:asciiTheme="minorHAnsi" w:hAnsiTheme="minorHAnsi" w:cstheme="minorHAnsi"/>
        </w:rPr>
      </w:pPr>
      <w:r w:rsidRPr="004E4314">
        <w:rPr>
          <w:rFonts w:asciiTheme="minorHAnsi" w:hAnsiTheme="minorHAnsi" w:cstheme="minorHAnsi"/>
        </w:rPr>
        <w:t xml:space="preserve">Source: Stéphane Schmitt - </w:t>
      </w:r>
      <w:hyperlink r:id="rId6" w:tgtFrame="_blank" w:history="1">
        <w:r w:rsidRPr="004E4314">
          <w:rPr>
            <w:rStyle w:val="Hyperlink"/>
            <w:rFonts w:asciiTheme="minorHAnsi" w:hAnsiTheme="minorHAnsi" w:cstheme="minorHAnsi"/>
            <w:color w:val="000000"/>
            <w:u w:val="none"/>
          </w:rPr>
          <w:t>sts@meteorage.com</w:t>
        </w:r>
      </w:hyperlink>
    </w:p>
    <w:p w14:paraId="4C5C9F9F" w14:textId="77777777" w:rsidR="00DF5427" w:rsidRDefault="00DF5427" w:rsidP="00557277">
      <w:pPr>
        <w:pStyle w:val="Heading1"/>
        <w:rPr>
          <w:sz w:val="24"/>
          <w:szCs w:val="24"/>
          <w:lang w:val="fr-FR"/>
        </w:rPr>
      </w:pPr>
    </w:p>
    <w:p w14:paraId="776E2E4A" w14:textId="4885B424" w:rsidR="00557277" w:rsidRPr="00557277" w:rsidRDefault="00557277" w:rsidP="00557277">
      <w:pPr>
        <w:pStyle w:val="Heading1"/>
        <w:rPr>
          <w:sz w:val="24"/>
          <w:szCs w:val="24"/>
          <w:lang w:val="fr-FR"/>
        </w:rPr>
      </w:pPr>
      <w:r w:rsidRPr="00557277">
        <w:rPr>
          <w:sz w:val="24"/>
          <w:szCs w:val="24"/>
          <w:lang w:val="fr-FR"/>
        </w:rPr>
        <w:t xml:space="preserve">Hivernage au Mali : La foudre tue 9 personnes et fait un blessé dans la commune rurale de Mandé </w:t>
      </w:r>
    </w:p>
    <w:p w14:paraId="568928CB" w14:textId="12AB522F" w:rsidR="001D1573" w:rsidRPr="006C4B8A" w:rsidRDefault="00557277" w:rsidP="00B7599F">
      <w:pPr>
        <w:pStyle w:val="Heading1"/>
        <w:rPr>
          <w:rFonts w:asciiTheme="minorHAnsi" w:hAnsiTheme="minorHAnsi" w:cstheme="minorHAnsi"/>
          <w:b w:val="0"/>
          <w:bCs w:val="0"/>
          <w:sz w:val="22"/>
          <w:szCs w:val="22"/>
          <w:lang w:val="fr-FR"/>
        </w:rPr>
      </w:pPr>
      <w:r>
        <w:rPr>
          <w:sz w:val="24"/>
          <w:szCs w:val="24"/>
          <w:lang w:val="fr-FR" w:eastAsia="fr-FR"/>
        </w:rPr>
        <w:t>3 Septembre</w:t>
      </w:r>
      <w:r w:rsidR="001E648B">
        <w:rPr>
          <w:rFonts w:asciiTheme="minorHAnsi" w:hAnsiTheme="minorHAnsi" w:cstheme="minorHAnsi"/>
          <w:sz w:val="22"/>
          <w:szCs w:val="22"/>
          <w:lang w:val="fr-FR"/>
        </w:rPr>
        <w:t xml:space="preserve"> 2024</w:t>
      </w:r>
    </w:p>
    <w:p w14:paraId="06225AFC" w14:textId="77777777" w:rsidR="00557277" w:rsidRPr="00557277" w:rsidRDefault="00557277" w:rsidP="00557277">
      <w:pPr>
        <w:jc w:val="both"/>
        <w:rPr>
          <w:b/>
          <w:bCs/>
          <w:lang w:eastAsia="en-GB"/>
        </w:rPr>
      </w:pPr>
      <w:bookmarkStart w:id="0" w:name="_Hlk83116580"/>
      <w:r w:rsidRPr="00557277">
        <w:rPr>
          <w:b/>
          <w:bCs/>
          <w:lang w:eastAsia="en-GB"/>
        </w:rPr>
        <w:t>Le vendredi 30 août 2024, une forte pluie s’est abattue à Bamako et dans plusieurs régions du Mali où elle a causé des inondations, des dégâts matériels et des pertes en vies humaines. Suite à ces fortes pluies, la foudre a tué 09 jeunes et fait un blessé, tous de moins de 20 ans dans la commune rurale de Mandé, dans la région de Koulikoro.</w:t>
      </w:r>
    </w:p>
    <w:p w14:paraId="6F091E02" w14:textId="77777777" w:rsidR="00557277" w:rsidRPr="00557277" w:rsidRDefault="00557277" w:rsidP="00557277">
      <w:pPr>
        <w:jc w:val="both"/>
        <w:rPr>
          <w:lang w:eastAsia="en-GB"/>
        </w:rPr>
      </w:pPr>
      <w:r w:rsidRPr="00557277">
        <w:rPr>
          <w:lang w:eastAsia="en-GB"/>
        </w:rPr>
        <w:t xml:space="preserve">Selon des sources locales, les faits se sont déroulés, dans un site d’orpaillage, le vendredi 30 août dernier aux environs de 13 heures, à Kirina, un village situé à environ trente-cinq </w:t>
      </w:r>
      <w:r w:rsidRPr="00557277">
        <w:rPr>
          <w:lang w:eastAsia="en-GB"/>
        </w:rPr>
        <w:lastRenderedPageBreak/>
        <w:t>kilomètres de Bamako. 17 jeunes, à en croire un habitant des lieux que nous avons contacté, étaient embarqués dans des dragues pour curer le fond du fleuve Niger, à la recherche d’or. Pendant ce temps, sous la pluie, une forte foudre a foudroyé l’une des dragues à bord de laquelle se trouvaient 10 jeunes. « Sur place, 9 ont perdu la vie et un a été blessé. Parmi les 9 victimes, 4 sont de Kirina, 2 de Badougou Djoliba, 2 de Koursalé et 2 de Kolé », indique la source. Avant de souligner que ce sont des jeunes, pour la plupart, de moins de 20 ans, qui n’ont pas d’activités génératrices de revenus qui s’adonnent à l’orpaillage, au risque de leur vie. Pour lui, l’orpaillage est devenu l’activité principale de la localité, et est encouragé par les parents. Il recommande la création d’emplois dans cette zone afin que les jeunes puissent amoindrir la frDes inondations ont causé de nombreux dommages et continuent d’en causer dans plusieurs localités du pays. Selon les chiffres établis par le gouvernement, à la date du vendredi 23 août 2024, il y a eu 122 cas d’inondations dans 17 régions et le district de Bamako. « Ces inondations ont touché 7077 ménages, soit 47 374 personnes sinistrées dont 14 451 hommes, 13 576 femmes et 19 347 enfants. Elle ont occasionné 30 décès dont 12 à Ségou, 6 à Gao, 5 à Bamako, 3 à Koutiala, 01 à Koulikoro, 01 à San, 01 à Kita et 104 blessés », indiquait le communiqué de la session extraordinaire du Conseil des ministres, tenue le vendredi 23 août dernier.</w:t>
      </w:r>
    </w:p>
    <w:p w14:paraId="4BD11B5C" w14:textId="77777777" w:rsidR="00557277" w:rsidRPr="00557277" w:rsidRDefault="00557277" w:rsidP="00557277">
      <w:pPr>
        <w:jc w:val="both"/>
        <w:rPr>
          <w:lang w:eastAsia="en-GB"/>
        </w:rPr>
      </w:pPr>
      <w:r w:rsidRPr="00557277">
        <w:rPr>
          <w:lang w:eastAsia="en-GB"/>
        </w:rPr>
        <w:t>Pour pouvoir faire face à cette situation qui a amené l’Etat à déclarer « l’état de catastrophe nationale », le Président de la Transition, le Colonel Assimi Goïta, a « instruit au ministre de l’économie et des finances de mobiliser 4 milliards de FCFA pour faire face aux conséquences des inondations, renforcer le stock national de sécurité alimentaire et apporter l’assistance nécessaire aux ménages touchés ».</w:t>
      </w:r>
    </w:p>
    <w:p w14:paraId="2BF7DFAA" w14:textId="77777777" w:rsidR="005E7456" w:rsidRPr="006C4B8A" w:rsidRDefault="005E7456" w:rsidP="005E7456">
      <w:pPr>
        <w:jc w:val="both"/>
        <w:rPr>
          <w:rFonts w:asciiTheme="minorHAnsi" w:hAnsiTheme="minorHAnsi" w:cstheme="minorHAnsi"/>
          <w:sz w:val="22"/>
          <w:szCs w:val="22"/>
        </w:rPr>
      </w:pPr>
    </w:p>
    <w:p w14:paraId="177D07FA" w14:textId="1F57A86D" w:rsidR="00557277" w:rsidRPr="00557277" w:rsidRDefault="00557277" w:rsidP="009914C6">
      <w:pPr>
        <w:jc w:val="both"/>
      </w:pPr>
      <w:hyperlink r:id="rId7" w:history="1">
        <w:r w:rsidRPr="00557277">
          <w:rPr>
            <w:rStyle w:val="Hyperlink"/>
          </w:rPr>
          <w:t>https://mali24.info/hivernage-au-mali-la-foudre-tue-9-personnes-et-fait-un-blesse-dans-la-commune-rurale-de-mande/</w:t>
        </w:r>
      </w:hyperlink>
    </w:p>
    <w:p w14:paraId="19E9559F" w14:textId="29A76FE9" w:rsidR="001D1573" w:rsidRPr="00557277" w:rsidRDefault="001D1573" w:rsidP="009914C6">
      <w:pPr>
        <w:jc w:val="both"/>
        <w:rPr>
          <w:rFonts w:asciiTheme="minorHAnsi" w:hAnsiTheme="minorHAnsi" w:cstheme="minorHAnsi"/>
          <w:sz w:val="22"/>
          <w:szCs w:val="22"/>
        </w:rPr>
      </w:pPr>
      <w:r w:rsidRPr="00557277">
        <w:rPr>
          <w:rFonts w:asciiTheme="minorHAnsi" w:hAnsiTheme="minorHAnsi" w:cstheme="minorHAnsi"/>
          <w:sz w:val="22"/>
          <w:szCs w:val="22"/>
        </w:rPr>
        <w:t xml:space="preserve">Source: Stéphane Schmitt </w:t>
      </w:r>
      <w:r w:rsidR="00D84E06" w:rsidRPr="00557277">
        <w:rPr>
          <w:rFonts w:asciiTheme="minorHAnsi" w:hAnsiTheme="minorHAnsi" w:cstheme="minorHAnsi"/>
          <w:sz w:val="22"/>
          <w:szCs w:val="22"/>
        </w:rPr>
        <w:t>-</w:t>
      </w:r>
      <w:r w:rsidRPr="00557277">
        <w:rPr>
          <w:rFonts w:asciiTheme="minorHAnsi" w:hAnsiTheme="minorHAnsi" w:cstheme="minorHAnsi"/>
          <w:sz w:val="22"/>
          <w:szCs w:val="22"/>
        </w:rPr>
        <w:t xml:space="preserve"> </w:t>
      </w:r>
      <w:hyperlink r:id="rId8" w:tgtFrame="_blank" w:history="1">
        <w:r w:rsidRPr="00557277">
          <w:rPr>
            <w:rStyle w:val="Hyperlink"/>
            <w:rFonts w:asciiTheme="minorHAnsi" w:hAnsiTheme="minorHAnsi" w:cstheme="minorHAnsi"/>
            <w:color w:val="000000"/>
            <w:sz w:val="22"/>
            <w:szCs w:val="22"/>
            <w:u w:val="none"/>
          </w:rPr>
          <w:t>sts@meteorage.com</w:t>
        </w:r>
      </w:hyperlink>
      <w:r w:rsidRPr="00557277">
        <w:rPr>
          <w:rFonts w:asciiTheme="minorHAnsi" w:hAnsiTheme="minorHAnsi" w:cstheme="minorHAnsi"/>
          <w:sz w:val="22"/>
          <w:szCs w:val="22"/>
        </w:rPr>
        <w:t>.</w:t>
      </w:r>
      <w:bookmarkEnd w:id="0"/>
    </w:p>
    <w:p w14:paraId="3D0C3F68" w14:textId="4E558A25" w:rsidR="001D1573" w:rsidRPr="00557277" w:rsidRDefault="001D1573" w:rsidP="009914C6">
      <w:pPr>
        <w:jc w:val="both"/>
        <w:rPr>
          <w:rFonts w:asciiTheme="minorHAnsi" w:hAnsiTheme="minorHAnsi" w:cstheme="minorHAnsi"/>
          <w:sz w:val="22"/>
          <w:szCs w:val="22"/>
        </w:rPr>
      </w:pPr>
    </w:p>
    <w:p w14:paraId="77DDD47E" w14:textId="77777777" w:rsidR="00AA5193" w:rsidRPr="00557277" w:rsidRDefault="00AA5193" w:rsidP="009914C6">
      <w:pPr>
        <w:jc w:val="both"/>
        <w:rPr>
          <w:rFonts w:asciiTheme="minorHAnsi" w:hAnsiTheme="minorHAnsi" w:cstheme="minorHAnsi"/>
          <w:sz w:val="22"/>
          <w:szCs w:val="22"/>
        </w:rPr>
      </w:pPr>
    </w:p>
    <w:sectPr w:rsidR="00AA5193" w:rsidRPr="00557277" w:rsidSect="00681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13001"/>
    <w:rsid w:val="00144B01"/>
    <w:rsid w:val="001B2FA2"/>
    <w:rsid w:val="001D1573"/>
    <w:rsid w:val="001E648B"/>
    <w:rsid w:val="0022557F"/>
    <w:rsid w:val="00254CBA"/>
    <w:rsid w:val="00276E8E"/>
    <w:rsid w:val="002E2DF4"/>
    <w:rsid w:val="00334103"/>
    <w:rsid w:val="0038673B"/>
    <w:rsid w:val="003C5F73"/>
    <w:rsid w:val="004875C9"/>
    <w:rsid w:val="004E4314"/>
    <w:rsid w:val="00557277"/>
    <w:rsid w:val="005A65D5"/>
    <w:rsid w:val="005E7456"/>
    <w:rsid w:val="0060091D"/>
    <w:rsid w:val="0060765B"/>
    <w:rsid w:val="00610D06"/>
    <w:rsid w:val="00622250"/>
    <w:rsid w:val="00681ACE"/>
    <w:rsid w:val="006A4DFC"/>
    <w:rsid w:val="006C3673"/>
    <w:rsid w:val="006C4B8A"/>
    <w:rsid w:val="007B37E5"/>
    <w:rsid w:val="007D1F64"/>
    <w:rsid w:val="00843B9C"/>
    <w:rsid w:val="008C2B98"/>
    <w:rsid w:val="00900D38"/>
    <w:rsid w:val="00901C3D"/>
    <w:rsid w:val="00937A0A"/>
    <w:rsid w:val="0094214B"/>
    <w:rsid w:val="00943BBD"/>
    <w:rsid w:val="009914C6"/>
    <w:rsid w:val="009E1952"/>
    <w:rsid w:val="00A60610"/>
    <w:rsid w:val="00A642FF"/>
    <w:rsid w:val="00A71BBC"/>
    <w:rsid w:val="00AA5193"/>
    <w:rsid w:val="00AF57BD"/>
    <w:rsid w:val="00B36987"/>
    <w:rsid w:val="00B7599F"/>
    <w:rsid w:val="00BB13E8"/>
    <w:rsid w:val="00C3086A"/>
    <w:rsid w:val="00C32E52"/>
    <w:rsid w:val="00C5191A"/>
    <w:rsid w:val="00CB2F3F"/>
    <w:rsid w:val="00D84E06"/>
    <w:rsid w:val="00D94230"/>
    <w:rsid w:val="00DF5427"/>
    <w:rsid w:val="00E5457B"/>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34A4754E-ABD5-4AC1-B1E3-7C823B79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27"/>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 w:type="character" w:customStyle="1" w:styleId="ctatext">
    <w:name w:val="ctatext"/>
    <w:basedOn w:val="DefaultParagraphFont"/>
    <w:rsid w:val="00D84E06"/>
  </w:style>
  <w:style w:type="character" w:customStyle="1" w:styleId="posttitle">
    <w:name w:val="posttitle"/>
    <w:basedOn w:val="DefaultParagraphFont"/>
    <w:rsid w:val="00D84E06"/>
  </w:style>
  <w:style w:type="character" w:customStyle="1" w:styleId="field">
    <w:name w:val="field"/>
    <w:basedOn w:val="DefaultParagraphFont"/>
    <w:rsid w:val="001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358431173">
                  <w:marLeft w:val="0"/>
                  <w:marRight w:val="0"/>
                  <w:marTop w:val="0"/>
                  <w:marBottom w:val="0"/>
                  <w:divBdr>
                    <w:top w:val="none" w:sz="0" w:space="0" w:color="auto"/>
                    <w:left w:val="none" w:sz="0" w:space="0" w:color="auto"/>
                    <w:bottom w:val="none" w:sz="0" w:space="0" w:color="auto"/>
                    <w:right w:val="none" w:sz="0" w:space="0" w:color="auto"/>
                  </w:divBdr>
                </w:div>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1995">
      <w:bodyDiv w:val="1"/>
      <w:marLeft w:val="0"/>
      <w:marRight w:val="0"/>
      <w:marTop w:val="0"/>
      <w:marBottom w:val="0"/>
      <w:divBdr>
        <w:top w:val="none" w:sz="0" w:space="0" w:color="auto"/>
        <w:left w:val="none" w:sz="0" w:space="0" w:color="auto"/>
        <w:bottom w:val="none" w:sz="0" w:space="0" w:color="auto"/>
        <w:right w:val="none" w:sz="0" w:space="0" w:color="auto"/>
      </w:divBdr>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15357423">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593332">
      <w:bodyDiv w:val="1"/>
      <w:marLeft w:val="0"/>
      <w:marRight w:val="0"/>
      <w:marTop w:val="0"/>
      <w:marBottom w:val="0"/>
      <w:divBdr>
        <w:top w:val="none" w:sz="0" w:space="0" w:color="auto"/>
        <w:left w:val="none" w:sz="0" w:space="0" w:color="auto"/>
        <w:bottom w:val="none" w:sz="0" w:space="0" w:color="auto"/>
        <w:right w:val="none" w:sz="0" w:space="0" w:color="auto"/>
      </w:divBdr>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30903102">
      <w:bodyDiv w:val="1"/>
      <w:marLeft w:val="0"/>
      <w:marRight w:val="0"/>
      <w:marTop w:val="0"/>
      <w:marBottom w:val="0"/>
      <w:divBdr>
        <w:top w:val="none" w:sz="0" w:space="0" w:color="auto"/>
        <w:left w:val="none" w:sz="0" w:space="0" w:color="auto"/>
        <w:bottom w:val="none" w:sz="0" w:space="0" w:color="auto"/>
        <w:right w:val="none" w:sz="0" w:space="0" w:color="auto"/>
      </w:divBdr>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5605962">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374840468">
      <w:bodyDiv w:val="1"/>
      <w:marLeft w:val="0"/>
      <w:marRight w:val="0"/>
      <w:marTop w:val="0"/>
      <w:marBottom w:val="0"/>
      <w:divBdr>
        <w:top w:val="none" w:sz="0" w:space="0" w:color="auto"/>
        <w:left w:val="none" w:sz="0" w:space="0" w:color="auto"/>
        <w:bottom w:val="none" w:sz="0" w:space="0" w:color="auto"/>
        <w:right w:val="none" w:sz="0" w:space="0" w:color="auto"/>
      </w:divBdr>
    </w:div>
    <w:div w:id="1380662989">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162701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 w:id="831527563">
          <w:marLeft w:val="0"/>
          <w:marRight w:val="0"/>
          <w:marTop w:val="0"/>
          <w:marBottom w:val="0"/>
          <w:divBdr>
            <w:top w:val="none" w:sz="0" w:space="0" w:color="auto"/>
            <w:left w:val="none" w:sz="0" w:space="0" w:color="auto"/>
            <w:bottom w:val="none" w:sz="0" w:space="0" w:color="auto"/>
            <w:right w:val="none" w:sz="0" w:space="0" w:color="auto"/>
          </w:divBdr>
        </w:div>
        <w:div w:id="890965746">
          <w:marLeft w:val="0"/>
          <w:marRight w:val="0"/>
          <w:marTop w:val="0"/>
          <w:marBottom w:val="0"/>
          <w:divBdr>
            <w:top w:val="none" w:sz="0" w:space="0" w:color="auto"/>
            <w:left w:val="none" w:sz="0" w:space="0" w:color="auto"/>
            <w:bottom w:val="none" w:sz="0" w:space="0" w:color="auto"/>
            <w:right w:val="none" w:sz="0" w:space="0" w:color="auto"/>
          </w:divBdr>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2013682386">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mali24.info/hivernage-au-mali-la-foudre-tue-9-personnes-et-fait-un-blesse-dans-la-commune-rurale-de-ma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mali24.info/hivernage-au-mali-la-foudre-tue-9-personnes-et-fait-un-blesse-dans-la-commune-rurale-de-ma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Mary Ann Cooper</cp:lastModifiedBy>
  <cp:revision>1</cp:revision>
  <dcterms:created xsi:type="dcterms:W3CDTF">2024-09-09T19:43:00Z</dcterms:created>
  <dcterms:modified xsi:type="dcterms:W3CDTF">2024-11-13T00:41:00Z</dcterms:modified>
</cp:coreProperties>
</file>