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36980">
      <w:pPr>
        <w:pStyle w:val="2"/>
        <w:keepNext w:val="0"/>
        <w:keepLines w:val="0"/>
        <w:widowControl/>
        <w:suppressLineNumbers w:val="0"/>
        <w:rPr>
          <w:rFonts w:hint="default" w:ascii="Calibri" w:hAnsi="Calibri" w:cs="Calibri"/>
          <w:sz w:val="22"/>
          <w:szCs w:val="22"/>
          <w:lang w:val="en-US"/>
        </w:rPr>
      </w:pPr>
      <w:bookmarkStart w:id="0" w:name="_GoBack"/>
      <w:r>
        <w:rPr>
          <w:rFonts w:hint="default" w:ascii="Calibri" w:hAnsi="Calibri" w:cs="Calibri"/>
          <w:sz w:val="22"/>
          <w:szCs w:val="22"/>
        </w:rPr>
        <w:t>Kikwit: Four dead and significant damage after heavy rains</w:t>
      </w:r>
      <w:r>
        <w:rPr>
          <w:rFonts w:hint="default" w:ascii="Calibri" w:hAnsi="Calibri" w:cs="Calibri"/>
          <w:sz w:val="22"/>
          <w:szCs w:val="22"/>
          <w:lang w:val="en-US"/>
        </w:rPr>
        <w:t xml:space="preserve"> - DRC </w:t>
      </w:r>
    </w:p>
    <w:bookmarkEnd w:id="0"/>
    <w:p w14:paraId="00B1DB08">
      <w:pPr>
        <w:rPr>
          <w:rFonts w:hint="default" w:ascii="Calibri" w:hAnsi="Calibri" w:cs="Calibri"/>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"https://www.mediacongo.net/publireportage-reportage-162844_kikwit_quatre_morts_et_d_importants_degats_apres_des_pluies_diluviennes.html" </w:instrText>
      </w:r>
      <w:r>
        <w:rPr>
          <w:rFonts w:hint="default" w:ascii="Calibri" w:hAnsi="Calibri" w:cs="Calibri"/>
          <w:sz w:val="22"/>
          <w:szCs w:val="22"/>
        </w:rPr>
        <w:fldChar w:fldCharType="separate"/>
      </w:r>
      <w:r>
        <w:rPr>
          <w:rStyle w:val="5"/>
          <w:rFonts w:hint="default" w:ascii="Calibri" w:hAnsi="Calibri" w:cs="Calibri"/>
          <w:sz w:val="22"/>
          <w:szCs w:val="22"/>
        </w:rPr>
        <w:t>https://www.mediacongo.net/publireportage-reportage-162844_kikwit_quatre_morts_et_d_importants_degats_apres_des_pluies_diluviennes.html</w:t>
      </w:r>
      <w:r>
        <w:rPr>
          <w:rFonts w:hint="default" w:ascii="Calibri" w:hAnsi="Calibri" w:cs="Calibri"/>
          <w:sz w:val="22"/>
          <w:szCs w:val="22"/>
        </w:rPr>
        <w:fldChar w:fldCharType="end"/>
      </w:r>
    </w:p>
    <w:p w14:paraId="30AFDCCC">
      <w:pPr>
        <w:rPr>
          <w:rFonts w:hint="default" w:ascii="Calibri" w:hAnsi="Calibri" w:cs="Calibri"/>
          <w:sz w:val="22"/>
          <w:szCs w:val="22"/>
        </w:rPr>
      </w:pPr>
    </w:p>
    <w:p w14:paraId="1E19DC92">
      <w:pPr>
        <w:keepNext w:val="0"/>
        <w:keepLines w:val="0"/>
        <w:widowControl/>
        <w:suppressLineNumbers w:val="0"/>
        <w:jc w:val="left"/>
        <w:rPr>
          <w:rFonts w:hint="default" w:ascii="Calibri" w:hAnsi="Calibri" w:eastAsia="SimSun" w:cs="Calibri"/>
          <w:kern w:val="0"/>
          <w:sz w:val="22"/>
          <w:szCs w:val="22"/>
          <w:lang w:val="en-US" w:eastAsia="zh-CN" w:bidi="ar"/>
        </w:rPr>
      </w:pPr>
      <w:r>
        <w:rPr>
          <w:rFonts w:hint="default" w:ascii="Calibri" w:hAnsi="Calibri" w:eastAsia="SimSun" w:cs="Calibri"/>
          <w:kern w:val="0"/>
          <w:sz w:val="22"/>
          <w:szCs w:val="22"/>
          <w:lang w:val="en-US" w:eastAsia="zh-CN" w:bidi="ar"/>
        </w:rPr>
        <w:t>1</w:t>
      </w:r>
      <w:r>
        <w:rPr>
          <w:rFonts w:hint="default" w:ascii="Calibri" w:hAnsi="Calibri" w:eastAsia="SimSun" w:cs="Calibri"/>
          <w:kern w:val="0"/>
          <w:sz w:val="22"/>
          <w:szCs w:val="22"/>
          <w:lang w:val="en-US" w:eastAsia="zh-CN" w:bidi="ar"/>
        </w:rPr>
        <w:t>9 April 2</w:t>
      </w:r>
      <w:r>
        <w:rPr>
          <w:rFonts w:hint="default" w:ascii="Calibri" w:hAnsi="Calibri" w:eastAsia="SimSun" w:cs="Calibri"/>
          <w:kern w:val="0"/>
          <w:sz w:val="22"/>
          <w:szCs w:val="22"/>
          <w:lang w:val="en-US" w:eastAsia="zh-CN" w:bidi="ar"/>
        </w:rPr>
        <w:t xml:space="preserve">026 </w:t>
      </w:r>
    </w:p>
    <w:p w14:paraId="108D29E3">
      <w:pPr>
        <w:keepNext w:val="0"/>
        <w:keepLines w:val="0"/>
        <w:widowControl/>
        <w:suppressLineNumbers w:val="0"/>
        <w:jc w:val="left"/>
        <w:rPr>
          <w:rFonts w:hint="default" w:ascii="Calibri" w:hAnsi="Calibri" w:eastAsia="SimSun" w:cs="Calibri"/>
          <w:kern w:val="0"/>
          <w:sz w:val="22"/>
          <w:szCs w:val="22"/>
          <w:lang w:val="en-US" w:eastAsia="zh-CN" w:bidi="ar"/>
        </w:rPr>
      </w:pPr>
    </w:p>
    <w:p w14:paraId="667CD438">
      <w:pPr>
        <w:keepNext w:val="0"/>
        <w:keepLines w:val="0"/>
        <w:widowControl/>
        <w:suppressLineNumbers w:val="0"/>
        <w:jc w:val="left"/>
        <w:rPr>
          <w:rFonts w:hint="default" w:ascii="Calibri" w:hAnsi="Calibri" w:eastAsia="SimSun" w:cs="Calibri"/>
          <w:kern w:val="0"/>
          <w:sz w:val="22"/>
          <w:szCs w:val="22"/>
          <w:lang w:val="en-US" w:eastAsia="zh-CN" w:bidi="ar"/>
        </w:rPr>
      </w:pPr>
      <w:r>
        <w:rPr>
          <w:rStyle w:val="7"/>
          <w:rFonts w:hint="default" w:ascii="Calibri" w:hAnsi="Calibri" w:eastAsia="SimSun" w:cs="Calibri"/>
          <w:kern w:val="0"/>
          <w:sz w:val="22"/>
          <w:szCs w:val="22"/>
          <w:lang w:val="en-US" w:eastAsia="zh-CN" w:bidi="ar"/>
        </w:rPr>
        <w:t xml:space="preserve">By </w:t>
      </w:r>
      <w:r>
        <w:rPr>
          <w:rStyle w:val="7"/>
          <w:rFonts w:hint="default" w:ascii="Calibri" w:hAnsi="Calibri" w:eastAsia="SimSun" w:cs="Calibri"/>
          <w:kern w:val="0"/>
          <w:sz w:val="22"/>
          <w:szCs w:val="22"/>
          <w:lang w:val="en-US" w:eastAsia="zh-CN" w:bidi="ar"/>
        </w:rPr>
        <w:t>Badylon Kawanda Bakiman</w:t>
      </w:r>
    </w:p>
    <w:p w14:paraId="484FF636">
      <w:pPr>
        <w:keepNext w:val="0"/>
        <w:keepLines w:val="0"/>
        <w:widowControl/>
        <w:suppressLineNumbers w:val="0"/>
        <w:jc w:val="left"/>
        <w:rPr>
          <w:rFonts w:hint="default" w:ascii="Calibri" w:hAnsi="Calibri" w:cs="Calibri"/>
          <w:sz w:val="22"/>
          <w:szCs w:val="22"/>
        </w:rPr>
      </w:pPr>
    </w:p>
    <w:p w14:paraId="4224DEA7">
      <w:pPr>
        <w:keepNext w:val="0"/>
        <w:keepLines w:val="0"/>
        <w:widowControl/>
        <w:suppressLineNumbers w:val="0"/>
        <w:jc w:val="left"/>
        <w:rPr>
          <w:rFonts w:hint="default" w:ascii="Calibri" w:hAnsi="Calibri" w:cs="Calibri"/>
          <w:sz w:val="22"/>
          <w:szCs w:val="22"/>
        </w:rPr>
      </w:pPr>
      <w:r>
        <w:rPr>
          <w:rFonts w:hint="default" w:ascii="Calibri" w:hAnsi="Calibri" w:eastAsia="SimSun" w:cs="Calibri"/>
          <w:kern w:val="0"/>
          <w:sz w:val="22"/>
          <w:szCs w:val="22"/>
          <w:lang w:val="en-US" w:eastAsia="zh-CN" w:bidi="ar"/>
        </w:rPr>
        <w:drawing>
          <wp:inline distT="0" distB="0" distL="114300" distR="114300">
            <wp:extent cx="3922395" cy="2609850"/>
            <wp:effectExtent l="0" t="0" r="1905" b="6350"/>
            <wp:docPr id="2" name="Picture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IMG_262"/>
                    <pic:cNvPicPr>
                      <a:picLocks noChangeAspect="1"/>
                    </pic:cNvPicPr>
                  </pic:nvPicPr>
                  <pic:blipFill>
                    <a:blip r:embed="rId4"/>
                    <a:stretch>
                      <a:fillRect/>
                    </a:stretch>
                  </pic:blipFill>
                  <pic:spPr>
                    <a:xfrm>
                      <a:off x="0" y="0"/>
                      <a:ext cx="3922395" cy="2609850"/>
                    </a:xfrm>
                    <a:prstGeom prst="rect">
                      <a:avLst/>
                    </a:prstGeom>
                    <a:noFill/>
                    <a:ln w="9525">
                      <a:noFill/>
                    </a:ln>
                  </pic:spPr>
                </pic:pic>
              </a:graphicData>
            </a:graphic>
          </wp:inline>
        </w:drawing>
      </w:r>
    </w:p>
    <w:p w14:paraId="32C42B1C">
      <w:pPr>
        <w:pStyle w:val="6"/>
        <w:keepNext w:val="0"/>
        <w:keepLines w:val="0"/>
        <w:widowControl/>
        <w:suppressLineNumbers w:val="0"/>
        <w:rPr>
          <w:rFonts w:hint="default" w:ascii="Calibri" w:hAnsi="Calibri" w:cs="Calibri"/>
          <w:b w:val="0"/>
          <w:bCs w:val="0"/>
          <w:sz w:val="22"/>
          <w:szCs w:val="22"/>
        </w:rPr>
      </w:pPr>
      <w:r>
        <w:rPr>
          <w:rStyle w:val="7"/>
          <w:rFonts w:hint="default" w:ascii="Calibri" w:hAnsi="Calibri" w:cs="Calibri"/>
          <w:b w:val="0"/>
          <w:bCs w:val="0"/>
          <w:sz w:val="22"/>
          <w:szCs w:val="22"/>
        </w:rPr>
        <w:t>The city of Kikwit, Kwilu province, recorded four deaths, including two women, following the heavy rains that fell from April 16 to 18, 2026.</w:t>
      </w:r>
    </w:p>
    <w:p w14:paraId="099F6C7A">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According to local authorities, three people died in the Post District, in the commune of Lukolela, after the collapse of a wall caused by a landslide that occurred during heavy rains. The fourth victim, a 60-year-old woman, was killed by lightning in the commune of Kikwit 2.</w:t>
      </w:r>
    </w:p>
    <w:p w14:paraId="702DD240">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In addition to the loss of life, these bad weather has caused significant material damage, including the destruction of at least 35 houses in the communes of Kazamba and Lukolela.</w:t>
      </w:r>
    </w:p>
    <w:p w14:paraId="709DCB06">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The rains also worsened the ravines and damaged several infrastructures. The Kanzombi road became impractical, preventing the movement of motorcycles and other craft. In Nzinda, Wazabanga Boulevard has again deteriorated despite the recent rehabilitation work.</w:t>
      </w:r>
    </w:p>
    <w:p w14:paraId="46BA9125">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In the face of this situation, local authorities and civil society are sounding the alarm and calling for urgent measures to limit the damage from erosion and weather.</w:t>
      </w:r>
    </w:p>
    <w:p w14:paraId="1053A4BE">
      <w:pPr>
        <w:rPr>
          <w:rFonts w:hint="default" w:ascii="Calibri" w:hAnsi="Calibri" w:cs="Calibr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C3671"/>
    <w:rsid w:val="1BBC3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2026-04-20T19:17:00Z</dcterms:created>
  <dc:creator>HP</dc:creator>
  <cp:lastModifiedBy>HP</cp:lastModifiedBy>
  <dcterms:modified xsi:type="dcterms:W3CDTF">2026-04-20T19:20:42Z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EA3B710CFC724AA79AC0CBE9103FA102_11</vt:lpwstr>
  </property>
  <property fmtid="{D5CDD505-2E9C-101B-9397-08002B2CF9AE}" pid="4" name="KSOTemplateDocerSaveRecord">
    <vt:lpwstr>eyJoZGlkIjoiZjVkNWQ2NDBiNWQyODVmYmZiMWI0NjI2NmI3OGQ4YmYifQ==</vt:lpwstr>
  </property>
</Properties>
</file>