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771CC">
      <w:pPr>
        <w:pStyle w:val="2"/>
        <w:keepNext w:val="0"/>
        <w:keepLines w:val="0"/>
        <w:widowControl/>
        <w:suppressLineNumbers w:val="0"/>
        <w:rPr>
          <w:rFonts w:hint="default" w:ascii="Calibri" w:hAnsi="Calibri" w:cs="Calibri"/>
          <w:sz w:val="22"/>
          <w:szCs w:val="22"/>
        </w:rPr>
      </w:pPr>
      <w:r>
        <w:rPr>
          <w:rFonts w:hint="default" w:ascii="Calibri" w:hAnsi="Calibri" w:cs="Calibri"/>
          <w:sz w:val="22"/>
          <w:szCs w:val="22"/>
        </w:rPr>
        <w:t>Zimbabwe</w:t>
      </w:r>
      <w:r>
        <w:rPr>
          <w:rFonts w:hint="default" w:ascii="Calibri" w:hAnsi="Calibri" w:cs="Calibri"/>
          <w:sz w:val="22"/>
          <w:szCs w:val="22"/>
          <w:lang w:val="en-US"/>
        </w:rPr>
        <w:t xml:space="preserve"> - </w:t>
      </w:r>
      <w:bookmarkStart w:id="0" w:name="_GoBack"/>
      <w:bookmarkEnd w:id="0"/>
      <w:r>
        <w:rPr>
          <w:rFonts w:hint="default" w:ascii="Calibri" w:hAnsi="Calibri" w:cs="Calibri"/>
          <w:sz w:val="22"/>
          <w:szCs w:val="22"/>
        </w:rPr>
        <w:t>138 killed in seasonal rainfall-induced hazards in Zimbabwe</w:t>
      </w:r>
    </w:p>
    <w:p w14:paraId="77E9CC2A">
      <w:pPr>
        <w:rPr>
          <w:rFonts w:hint="default" w:ascii="Calibri" w:hAnsi="Calibri" w:cs="Calibri"/>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"https://english.news.cn/africa/20260429/1925eb9de7484965833124b8511b5edb/c.html" </w:instrText>
      </w:r>
      <w:r>
        <w:rPr>
          <w:rFonts w:hint="default" w:ascii="Calibri" w:hAnsi="Calibri" w:cs="Calibri"/>
          <w:sz w:val="22"/>
          <w:szCs w:val="22"/>
        </w:rPr>
        <w:fldChar w:fldCharType="separate"/>
      </w:r>
      <w:r>
        <w:rPr>
          <w:rStyle w:val="5"/>
          <w:rFonts w:hint="default" w:ascii="Calibri" w:hAnsi="Calibri" w:cs="Calibri"/>
          <w:sz w:val="22"/>
          <w:szCs w:val="22"/>
        </w:rPr>
        <w:t>https://english.news.cn/africa/20260429/1925eb9de7484965833124b8511b5edb/c.html</w:t>
      </w:r>
      <w:r>
        <w:rPr>
          <w:rFonts w:hint="default" w:ascii="Calibri" w:hAnsi="Calibri" w:cs="Calibri"/>
          <w:sz w:val="22"/>
          <w:szCs w:val="22"/>
        </w:rPr>
        <w:fldChar w:fldCharType="end"/>
      </w:r>
    </w:p>
    <w:p w14:paraId="3FBC00E5">
      <w:pPr>
        <w:rPr>
          <w:rFonts w:hint="default" w:ascii="Calibri" w:hAnsi="Calibri" w:cs="Calibri"/>
          <w:sz w:val="22"/>
          <w:szCs w:val="22"/>
        </w:rPr>
      </w:pPr>
    </w:p>
    <w:p w14:paraId="7294A572">
      <w:pPr>
        <w:rPr>
          <w:rFonts w:hint="default" w:ascii="Calibri" w:hAnsi="Calibri" w:cs="Calibri"/>
          <w:sz w:val="22"/>
          <w:szCs w:val="22"/>
          <w:lang w:val="en-US"/>
        </w:rPr>
      </w:pPr>
      <w:r>
        <w:rPr>
          <w:rFonts w:hint="default" w:ascii="Calibri" w:hAnsi="Calibri" w:cs="Calibri"/>
          <w:sz w:val="22"/>
          <w:szCs w:val="22"/>
          <w:lang w:val="en-US"/>
        </w:rPr>
        <w:t>29 April 2026</w:t>
      </w:r>
    </w:p>
    <w:p w14:paraId="36FABEEE">
      <w:pPr>
        <w:rPr>
          <w:rFonts w:hint="default" w:ascii="Calibri" w:hAnsi="Calibri" w:cs="Calibri"/>
          <w:sz w:val="22"/>
          <w:szCs w:val="22"/>
          <w:lang w:val="en-US"/>
        </w:rPr>
      </w:pPr>
    </w:p>
    <w:p w14:paraId="08834583">
      <w:pPr>
        <w:keepNext w:val="0"/>
        <w:keepLines w:val="0"/>
        <w:widowControl/>
        <w:suppressLineNumbers w:val="0"/>
        <w:jc w:val="left"/>
        <w:rPr>
          <w:rFonts w:hint="default" w:ascii="Calibri" w:hAnsi="Calibri" w:cs="Calibri"/>
          <w:sz w:val="22"/>
          <w:szCs w:val="22"/>
        </w:rPr>
      </w:pPr>
      <w:r>
        <w:rPr>
          <w:rFonts w:hint="default" w:ascii="Calibri" w:hAnsi="Calibri" w:eastAsia="SimSun" w:cs="Calibri"/>
          <w:kern w:val="0"/>
          <w:sz w:val="22"/>
          <w:szCs w:val="22"/>
          <w:lang w:val="en-US" w:eastAsia="zh-CN" w:bidi="ar"/>
        </w:rPr>
        <w:t>Source: Xinhua</w:t>
      </w:r>
    </w:p>
    <w:p w14:paraId="51FFD9D2">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HARARE, April 29 (Xinhua) -- At least 138 people have been killed and 72 others injured across Zimbabwe due to rain-induced hazards since the start of the rainy season last October, the Department of Civil Protection (DCP) said Wednesday.</w:t>
      </w:r>
    </w:p>
    <w:p w14:paraId="213FB7CE">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In its latest situation report, the DCP stated that persistent heavy rains in March triggered widespread flooding, dam breaches, and marooning incidents. The severe weather also devastated critical infrastructure, including bridges, in some parts of the country.</w:t>
      </w:r>
    </w:p>
    <w:p w14:paraId="109A9746">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The fatalities were primarily attributed to drowning as individuals attempted to cross flooded rivers, as well as lightning strikes and mine collapses caused by the heavy downpours.</w:t>
      </w:r>
    </w:p>
    <w:p w14:paraId="5C200C52">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The impact has been extensive, with 8,352 households affected and damage reported to 347 houses, 237 schools, and 15 health facilities. Major highways and roads in both urban and rural areas have also been rendered impassable and require urgent rehabilitation.</w:t>
      </w:r>
    </w:p>
    <w:p w14:paraId="46DF9AEF">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In the agricultural sector, excessive rainfall in March washed away crops at an advanced growth stage. The DCP noted that this destruction has further compounded localized food insecurity in already vulnerable communities.</w:t>
      </w:r>
    </w:p>
    <w:p w14:paraId="61BF47BC">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 xml:space="preserve">Zimbabwe's rainy season typically runs from October to March, bringing heavy rainfall and occasional storms that frequently pose risks to life and infrastructure. </w:t>
      </w:r>
    </w:p>
    <w:p w14:paraId="501155B9">
      <w:pPr>
        <w:rPr>
          <w:rFonts w:hint="default" w:ascii="Calibri" w:hAnsi="Calibri" w:cs="Calibr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05C6D"/>
    <w:rsid w:val="3A516B70"/>
    <w:rsid w:val="51E05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qFormat/>
    <w:uiPriority w:val="0"/>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212</Words>
  <Characters>1288</Characters>
  <Lines>0</Lines>
  <Paragraphs>0</Paragraphs>
  <TotalTime>0</TotalTime>
  <ScaleCrop>false</ScaleCrop>
  <LinksUpToDate>false</LinksUpToDate>
  <CharactersWithSpaces>1491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2026-05-01T21:36:00Z</dcterms:created>
  <dc:creator>HP</dc:creator>
  <cp:lastModifiedBy>HP</cp:lastModifiedBy>
  <dcterms:modified xsi:type="dcterms:W3CDTF">2026-05-05T09:55:37Z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0F580CD3A92F4643BE4FB55BF705DD49_11</vt:lpwstr>
  </property>
  <property fmtid="{D5CDD505-2E9C-101B-9397-08002B2CF9AE}" pid="4" name="KSOTemplateDocerSaveRecord">
    <vt:lpwstr>eyJoZGlkIjoiZjVkNWQ2NDBiNWQyODVmYmZiMWI0NjI2NmI3OGQ4YmYifQ==</vt:lpwstr>
  </property>
</Properties>
</file>