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BDFF" w14:textId="311AC7A4" w:rsidR="008C7338" w:rsidRDefault="008C7338" w:rsidP="008C7338">
      <w:pPr>
        <w:rPr>
          <w:b/>
          <w:bCs/>
          <w:lang w:val="en-UG"/>
        </w:rPr>
      </w:pPr>
      <w:proofErr w:type="spellStart"/>
      <w:r w:rsidRPr="008C7338">
        <w:rPr>
          <w:b/>
          <w:bCs/>
          <w:lang w:val="en-UG"/>
        </w:rPr>
        <w:t>Telimélé</w:t>
      </w:r>
      <w:proofErr w:type="spellEnd"/>
      <w:r w:rsidRPr="008C7338">
        <w:rPr>
          <w:b/>
          <w:bCs/>
          <w:lang w:val="en-UG"/>
        </w:rPr>
        <w:t xml:space="preserve">: three people killed by lightning in Sinta and </w:t>
      </w:r>
      <w:proofErr w:type="spellStart"/>
      <w:r w:rsidRPr="008C7338">
        <w:rPr>
          <w:b/>
          <w:bCs/>
          <w:lang w:val="en-UG"/>
        </w:rPr>
        <w:t>Gougoudjè</w:t>
      </w:r>
      <w:proofErr w:type="spellEnd"/>
      <w:r>
        <w:rPr>
          <w:b/>
          <w:bCs/>
          <w:lang w:val="en-UG"/>
        </w:rPr>
        <w:t xml:space="preserve"> – Guinea </w:t>
      </w:r>
    </w:p>
    <w:p w14:paraId="4E56AF0E" w14:textId="515AEB46" w:rsidR="008C7338" w:rsidRPr="008C7338" w:rsidRDefault="008C7338" w:rsidP="008C7338">
      <w:pPr>
        <w:rPr>
          <w:lang w:val="en-UG"/>
        </w:rPr>
      </w:pPr>
      <w:hyperlink r:id="rId4" w:history="1">
        <w:r w:rsidRPr="008C7338">
          <w:rPr>
            <w:rStyle w:val="Hyperlink"/>
            <w:lang w:val="en-UG"/>
          </w:rPr>
          <w:t>https://guineematin.com/2025/10/19/telimele-trois-personnes-tuees-par-la-foudre-a-sinta-et-gougoudje/</w:t>
        </w:r>
      </w:hyperlink>
    </w:p>
    <w:p w14:paraId="0AAA4D52" w14:textId="77777777" w:rsidR="008C7338" w:rsidRPr="008C7338" w:rsidRDefault="008C7338" w:rsidP="008C7338">
      <w:pPr>
        <w:rPr>
          <w:color w:val="000000" w:themeColor="text1"/>
          <w:lang w:val="en-UG"/>
        </w:rPr>
      </w:pPr>
      <w:r w:rsidRPr="008C7338">
        <w:rPr>
          <w:color w:val="000000" w:themeColor="text1"/>
          <w:lang w:val="en-UG"/>
        </w:rPr>
        <w:t xml:space="preserve">19 October 2025 </w:t>
      </w:r>
    </w:p>
    <w:p w14:paraId="24701334" w14:textId="281E1329" w:rsidR="008C7338" w:rsidRPr="008C7338" w:rsidRDefault="008C7338" w:rsidP="008C7338">
      <w:pPr>
        <w:rPr>
          <w:rStyle w:val="Hyperlink"/>
          <w:color w:val="000000" w:themeColor="text1"/>
          <w:u w:val="none"/>
          <w:lang w:val="en-UG"/>
        </w:rPr>
      </w:pPr>
      <w:r w:rsidRPr="008C7338">
        <w:rPr>
          <w:color w:val="000000" w:themeColor="text1"/>
          <w:lang w:val="en-UG"/>
        </w:rPr>
        <w:t>By</w:t>
      </w:r>
      <w:r w:rsidRPr="008C7338">
        <w:rPr>
          <w:color w:val="000000" w:themeColor="text1"/>
          <w:lang w:val="en-UG"/>
        </w:rPr>
        <w:t xml:space="preserve"> </w:t>
      </w:r>
      <w:hyperlink r:id="rId5" w:history="1">
        <w:proofErr w:type="spellStart"/>
        <w:r w:rsidRPr="008C7338">
          <w:rPr>
            <w:rStyle w:val="Hyperlink"/>
            <w:color w:val="000000" w:themeColor="text1"/>
            <w:u w:val="none"/>
            <w:lang w:val="en-UG"/>
          </w:rPr>
          <w:t>Guineaematin</w:t>
        </w:r>
        <w:proofErr w:type="spellEnd"/>
      </w:hyperlink>
      <w:r w:rsidRPr="008C7338">
        <w:rPr>
          <w:color w:val="000000" w:themeColor="text1"/>
          <w:lang w:val="en-UG"/>
        </w:rPr>
        <w:t xml:space="preserve"> </w:t>
      </w:r>
      <w:r w:rsidRPr="008C7338">
        <w:rPr>
          <w:color w:val="000000" w:themeColor="text1"/>
          <w:lang w:val="en-UG"/>
        </w:rPr>
        <w:fldChar w:fldCharType="begin"/>
      </w:r>
      <w:r w:rsidRPr="008C7338">
        <w:rPr>
          <w:color w:val="000000" w:themeColor="text1"/>
          <w:lang w:val="en-UG"/>
        </w:rPr>
        <w:instrText>HYPERLINK "https://api.whatsapp.com/send?text=T%C3%A9lim%C3%A9l%C3%A9+%3A+trois+personnes+tu%C3%A9es+par+la+foudre+%C3%A0+Sinta+et+Gougoudj%C3%A8%20%0A%0A%20https://guineematin.com/2025/10/19/telimele-trois-personnes-tuees-par-la-foudre-a-sinta-et-gougoudje/" \o "WhatsApp"</w:instrText>
      </w:r>
      <w:r w:rsidRPr="008C7338">
        <w:rPr>
          <w:color w:val="000000" w:themeColor="text1"/>
          <w:lang w:val="en-UG"/>
        </w:rPr>
      </w:r>
      <w:r w:rsidRPr="008C7338">
        <w:rPr>
          <w:color w:val="000000" w:themeColor="text1"/>
          <w:lang w:val="en-UG"/>
        </w:rPr>
        <w:fldChar w:fldCharType="separate"/>
      </w:r>
    </w:p>
    <w:p w14:paraId="7A9D68E2" w14:textId="77777777" w:rsidR="008C7338" w:rsidRPr="008C7338" w:rsidRDefault="008C7338" w:rsidP="008C7338">
      <w:pPr>
        <w:rPr>
          <w:color w:val="000000" w:themeColor="text1"/>
          <w:lang w:val="en-UG"/>
        </w:rPr>
      </w:pPr>
      <w:r w:rsidRPr="008C7338">
        <w:rPr>
          <w:color w:val="000000" w:themeColor="text1"/>
          <w:lang w:val="en-UG"/>
        </w:rPr>
        <w:fldChar w:fldCharType="end"/>
      </w:r>
    </w:p>
    <w:p w14:paraId="03CDB2BF" w14:textId="539452CB" w:rsidR="008C7338" w:rsidRPr="008C7338" w:rsidRDefault="008C7338" w:rsidP="008C7338">
      <w:pPr>
        <w:rPr>
          <w:color w:val="000000" w:themeColor="text1"/>
          <w:lang w:val="en-UG"/>
        </w:rPr>
      </w:pPr>
      <w:r w:rsidRPr="008C7338">
        <w:rPr>
          <w:color w:val="000000" w:themeColor="text1"/>
          <w:lang w:val="en-UG"/>
        </w:rPr>
        <w:drawing>
          <wp:inline distT="0" distB="0" distL="0" distR="0" wp14:anchorId="00B91F14" wp14:editId="210EE950">
            <wp:extent cx="4432300" cy="2496545"/>
            <wp:effectExtent l="0" t="0" r="6350" b="0"/>
            <wp:docPr id="589933336" name="Picture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0265" cy="2501032"/>
                    </a:xfrm>
                    <a:prstGeom prst="rect">
                      <a:avLst/>
                    </a:prstGeom>
                    <a:noFill/>
                    <a:ln>
                      <a:noFill/>
                    </a:ln>
                  </pic:spPr>
                </pic:pic>
              </a:graphicData>
            </a:graphic>
          </wp:inline>
        </w:drawing>
      </w:r>
    </w:p>
    <w:p w14:paraId="41F13FD6" w14:textId="77777777" w:rsidR="008C7338" w:rsidRPr="008C7338" w:rsidRDefault="008C7338" w:rsidP="008C7338">
      <w:pPr>
        <w:rPr>
          <w:color w:val="000000" w:themeColor="text1"/>
          <w:lang w:val="en-UG"/>
        </w:rPr>
      </w:pPr>
      <w:r w:rsidRPr="008C7338">
        <w:rPr>
          <w:color w:val="000000" w:themeColor="text1"/>
          <w:lang w:val="en-UG"/>
        </w:rPr>
        <w:t xml:space="preserve">A series of dramas struck the prefecture of </w:t>
      </w:r>
      <w:proofErr w:type="spellStart"/>
      <w:r w:rsidRPr="008C7338">
        <w:rPr>
          <w:color w:val="000000" w:themeColor="text1"/>
          <w:lang w:val="en-UG"/>
        </w:rPr>
        <w:t>Télimélé</w:t>
      </w:r>
      <w:proofErr w:type="spellEnd"/>
      <w:r w:rsidRPr="008C7338">
        <w:rPr>
          <w:color w:val="000000" w:themeColor="text1"/>
          <w:lang w:val="en-UG"/>
        </w:rPr>
        <w:t xml:space="preserve"> on the day of Saturday, October 18, 2025. In the space of a few hours, lightning killed three people in the sub-prefectures of Sinta and </w:t>
      </w:r>
      <w:proofErr w:type="spellStart"/>
      <w:r w:rsidRPr="008C7338">
        <w:rPr>
          <w:color w:val="000000" w:themeColor="text1"/>
          <w:lang w:val="en-UG"/>
        </w:rPr>
        <w:t>Gougoujjè</w:t>
      </w:r>
      <w:proofErr w:type="spellEnd"/>
      <w:r w:rsidRPr="008C7338">
        <w:rPr>
          <w:color w:val="000000" w:themeColor="text1"/>
          <w:lang w:val="en-UG"/>
        </w:rPr>
        <w:t>, leaving their inhabitants between sadness and questioning.</w:t>
      </w:r>
    </w:p>
    <w:p w14:paraId="5F2AD6AC" w14:textId="77777777" w:rsidR="008C7338" w:rsidRPr="008C7338" w:rsidRDefault="008C7338" w:rsidP="008C7338">
      <w:pPr>
        <w:rPr>
          <w:color w:val="000000" w:themeColor="text1"/>
          <w:lang w:val="en-UG"/>
        </w:rPr>
      </w:pPr>
      <w:r w:rsidRPr="008C7338">
        <w:rPr>
          <w:color w:val="000000" w:themeColor="text1"/>
          <w:lang w:val="en-UG"/>
        </w:rPr>
        <w:t>Among the victims, Ibrahima Sory Sylla, commonly known as “</w:t>
      </w:r>
      <w:proofErr w:type="spellStart"/>
      <w:r w:rsidRPr="008C7338">
        <w:rPr>
          <w:color w:val="000000" w:themeColor="text1"/>
          <w:lang w:val="en-UG"/>
        </w:rPr>
        <w:t>Dimbaye</w:t>
      </w:r>
      <w:proofErr w:type="spellEnd"/>
      <w:r w:rsidRPr="008C7338">
        <w:rPr>
          <w:color w:val="000000" w:themeColor="text1"/>
          <w:lang w:val="en-UG"/>
        </w:rPr>
        <w:t xml:space="preserve"> </w:t>
      </w:r>
      <w:proofErr w:type="spellStart"/>
      <w:r w:rsidRPr="008C7338">
        <w:rPr>
          <w:color w:val="000000" w:themeColor="text1"/>
          <w:lang w:val="en-UG"/>
        </w:rPr>
        <w:t>Sârè</w:t>
      </w:r>
      <w:proofErr w:type="spellEnd"/>
      <w:r w:rsidRPr="008C7338">
        <w:rPr>
          <w:color w:val="000000" w:themeColor="text1"/>
          <w:lang w:val="en-UG"/>
        </w:rPr>
        <w:t xml:space="preserve">”. A traditional healer, married to four women and father of nine children. He was riding a motorcycle when he was </w:t>
      </w:r>
      <w:proofErr w:type="gramStart"/>
      <w:r w:rsidRPr="008C7338">
        <w:rPr>
          <w:color w:val="000000" w:themeColor="text1"/>
          <w:lang w:val="en-UG"/>
        </w:rPr>
        <w:t>broke</w:t>
      </w:r>
      <w:proofErr w:type="gramEnd"/>
      <w:r w:rsidRPr="008C7338">
        <w:rPr>
          <w:color w:val="000000" w:themeColor="text1"/>
          <w:lang w:val="en-UG"/>
        </w:rPr>
        <w:t xml:space="preserve"> by lightning around 15 hours.</w:t>
      </w:r>
    </w:p>
    <w:p w14:paraId="38D46D0E" w14:textId="77777777" w:rsidR="008C7338" w:rsidRPr="008C7338" w:rsidRDefault="008C7338" w:rsidP="008C7338">
      <w:pPr>
        <w:rPr>
          <w:color w:val="000000" w:themeColor="text1"/>
          <w:lang w:val="en-UG"/>
        </w:rPr>
      </w:pPr>
      <w:r w:rsidRPr="008C7338">
        <w:rPr>
          <w:color w:val="000000" w:themeColor="text1"/>
          <w:lang w:val="en-UG"/>
        </w:rPr>
        <w:t xml:space="preserve">“He was going to </w:t>
      </w:r>
      <w:proofErr w:type="spellStart"/>
      <w:r w:rsidRPr="008C7338">
        <w:rPr>
          <w:color w:val="000000" w:themeColor="text1"/>
          <w:lang w:val="en-UG"/>
        </w:rPr>
        <w:t>Tourkoun</w:t>
      </w:r>
      <w:proofErr w:type="spellEnd"/>
      <w:r w:rsidRPr="008C7338">
        <w:rPr>
          <w:color w:val="000000" w:themeColor="text1"/>
          <w:lang w:val="en-UG"/>
        </w:rPr>
        <w:t xml:space="preserve"> (in the sub-prefecture of </w:t>
      </w:r>
      <w:proofErr w:type="spellStart"/>
      <w:r w:rsidRPr="008C7338">
        <w:rPr>
          <w:color w:val="000000" w:themeColor="text1"/>
          <w:lang w:val="en-UG"/>
        </w:rPr>
        <w:t>Sogolon</w:t>
      </w:r>
      <w:proofErr w:type="spellEnd"/>
      <w:r w:rsidRPr="008C7338">
        <w:rPr>
          <w:color w:val="000000" w:themeColor="text1"/>
          <w:lang w:val="en-UG"/>
        </w:rPr>
        <w:t xml:space="preserve">) to reconcile two parents. Arrived in Bowal </w:t>
      </w:r>
      <w:proofErr w:type="spellStart"/>
      <w:r w:rsidRPr="008C7338">
        <w:rPr>
          <w:color w:val="000000" w:themeColor="text1"/>
          <w:lang w:val="en-UG"/>
        </w:rPr>
        <w:t>Kontine</w:t>
      </w:r>
      <w:proofErr w:type="spellEnd"/>
      <w:r w:rsidRPr="008C7338">
        <w:rPr>
          <w:color w:val="000000" w:themeColor="text1"/>
          <w:lang w:val="en-UG"/>
        </w:rPr>
        <w:t xml:space="preserve"> (locality located on the border between Sinta and </w:t>
      </w:r>
      <w:proofErr w:type="spellStart"/>
      <w:r w:rsidRPr="008C7338">
        <w:rPr>
          <w:color w:val="000000" w:themeColor="text1"/>
          <w:lang w:val="en-UG"/>
        </w:rPr>
        <w:t>Sogolon</w:t>
      </w:r>
      <w:proofErr w:type="spellEnd"/>
      <w:r w:rsidRPr="008C7338">
        <w:rPr>
          <w:color w:val="000000" w:themeColor="text1"/>
          <w:lang w:val="en-UG"/>
        </w:rPr>
        <w:t xml:space="preserve">), lightning killed him on the spot when it was not even raining,” explained Amadou </w:t>
      </w:r>
      <w:proofErr w:type="spellStart"/>
      <w:r w:rsidRPr="008C7338">
        <w:rPr>
          <w:color w:val="000000" w:themeColor="text1"/>
          <w:lang w:val="en-UG"/>
        </w:rPr>
        <w:t>Yéro</w:t>
      </w:r>
      <w:proofErr w:type="spellEnd"/>
      <w:r w:rsidRPr="008C7338">
        <w:rPr>
          <w:color w:val="000000" w:themeColor="text1"/>
          <w:lang w:val="en-UG"/>
        </w:rPr>
        <w:t xml:space="preserve"> Diallo, DSEE of </w:t>
      </w:r>
      <w:proofErr w:type="spellStart"/>
      <w:r w:rsidRPr="008C7338">
        <w:rPr>
          <w:color w:val="000000" w:themeColor="text1"/>
          <w:lang w:val="en-UG"/>
        </w:rPr>
        <w:t>Sogolon</w:t>
      </w:r>
      <w:proofErr w:type="spellEnd"/>
      <w:r w:rsidRPr="008C7338">
        <w:rPr>
          <w:color w:val="000000" w:themeColor="text1"/>
          <w:lang w:val="en-UG"/>
        </w:rPr>
        <w:t xml:space="preserve"> and close to the victim, reached by phone by a journalist from Guinea-</w:t>
      </w:r>
      <w:proofErr w:type="spellStart"/>
      <w:r w:rsidRPr="008C7338">
        <w:rPr>
          <w:color w:val="000000" w:themeColor="text1"/>
          <w:lang w:val="en-UG"/>
        </w:rPr>
        <w:t>emain</w:t>
      </w:r>
      <w:proofErr w:type="spellEnd"/>
      <w:r w:rsidRPr="008C7338">
        <w:rPr>
          <w:color w:val="000000" w:themeColor="text1"/>
          <w:lang w:val="en-UG"/>
        </w:rPr>
        <w:t>.</w:t>
      </w:r>
    </w:p>
    <w:p w14:paraId="48688269" w14:textId="77777777" w:rsidR="008C7338" w:rsidRPr="008C7338" w:rsidRDefault="008C7338" w:rsidP="008C7338">
      <w:pPr>
        <w:rPr>
          <w:color w:val="000000" w:themeColor="text1"/>
          <w:lang w:val="en-UG"/>
        </w:rPr>
      </w:pPr>
      <w:r w:rsidRPr="008C7338">
        <w:rPr>
          <w:color w:val="000000" w:themeColor="text1"/>
          <w:lang w:val="en-UG"/>
        </w:rPr>
        <w:t>According to him, the dump also hit women who were in a pasture not far from where the young man fell. The latter were saved thanks to the rapid intervention of the inhabitants. “We caught their tongues to prevent them from swallowing it,” says Mr. Diallo.</w:t>
      </w:r>
    </w:p>
    <w:p w14:paraId="6C5FC531" w14:textId="77777777" w:rsidR="008C7338" w:rsidRPr="008C7338" w:rsidRDefault="008C7338" w:rsidP="008C7338">
      <w:pPr>
        <w:rPr>
          <w:color w:val="000000" w:themeColor="text1"/>
          <w:lang w:val="en-UG"/>
        </w:rPr>
      </w:pPr>
      <w:r w:rsidRPr="008C7338">
        <w:rPr>
          <w:color w:val="000000" w:themeColor="text1"/>
          <w:lang w:val="en-UG"/>
        </w:rPr>
        <w:t xml:space="preserve">The second case occurred in the district of </w:t>
      </w:r>
      <w:proofErr w:type="spellStart"/>
      <w:r w:rsidRPr="008C7338">
        <w:rPr>
          <w:color w:val="000000" w:themeColor="text1"/>
          <w:lang w:val="en-UG"/>
        </w:rPr>
        <w:t>Bakolo</w:t>
      </w:r>
      <w:proofErr w:type="spellEnd"/>
      <w:r w:rsidRPr="008C7338">
        <w:rPr>
          <w:color w:val="000000" w:themeColor="text1"/>
          <w:lang w:val="en-UG"/>
        </w:rPr>
        <w:t xml:space="preserve">, under the sub-prefecture of </w:t>
      </w:r>
      <w:proofErr w:type="spellStart"/>
      <w:r w:rsidRPr="008C7338">
        <w:rPr>
          <w:color w:val="000000" w:themeColor="text1"/>
          <w:lang w:val="en-UG"/>
        </w:rPr>
        <w:t>Gougoudjè</w:t>
      </w:r>
      <w:proofErr w:type="spellEnd"/>
      <w:r w:rsidRPr="008C7338">
        <w:rPr>
          <w:color w:val="000000" w:themeColor="text1"/>
          <w:lang w:val="en-UG"/>
        </w:rPr>
        <w:t>. “There, two milk brothers were killed at the same time by lightning. They were under a shed where they were sheltering from the rain. And contrary to what some say, no one was manipulating their phone. They were in their pockets,” says our interlocutor.</w:t>
      </w:r>
    </w:p>
    <w:p w14:paraId="311CDAD8" w14:textId="77777777" w:rsidR="008C7338" w:rsidRPr="008C7338" w:rsidRDefault="008C7338" w:rsidP="008C7338">
      <w:pPr>
        <w:rPr>
          <w:color w:val="000000" w:themeColor="text1"/>
          <w:lang w:val="en-UG"/>
        </w:rPr>
      </w:pPr>
      <w:r w:rsidRPr="008C7338">
        <w:rPr>
          <w:color w:val="000000" w:themeColor="text1"/>
          <w:lang w:val="en-UG"/>
        </w:rPr>
        <w:t xml:space="preserve">These three deaths are in addition to two others caused by lightning last Monday in the sub-prefecture of Kollet. A mother and her 17-year-old son had been in this other locality of </w:t>
      </w:r>
      <w:proofErr w:type="spellStart"/>
      <w:r w:rsidRPr="008C7338">
        <w:rPr>
          <w:color w:val="000000" w:themeColor="text1"/>
          <w:lang w:val="en-UG"/>
        </w:rPr>
        <w:t>Télimélé</w:t>
      </w:r>
      <w:proofErr w:type="spellEnd"/>
      <w:r w:rsidRPr="008C7338">
        <w:rPr>
          <w:color w:val="000000" w:themeColor="text1"/>
          <w:lang w:val="en-UG"/>
        </w:rPr>
        <w:t>, while they were eating the evening meal in their living room.</w:t>
      </w:r>
    </w:p>
    <w:p w14:paraId="7A71AB2E" w14:textId="77777777" w:rsidR="00D14E03" w:rsidRPr="008C7338" w:rsidRDefault="00D14E03">
      <w:pPr>
        <w:rPr>
          <w:color w:val="000000" w:themeColor="text1"/>
        </w:rPr>
      </w:pPr>
    </w:p>
    <w:sectPr w:rsidR="00D14E03" w:rsidRPr="008C7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38"/>
    <w:rsid w:val="004434B3"/>
    <w:rsid w:val="008C7338"/>
    <w:rsid w:val="00975545"/>
    <w:rsid w:val="00D14E03"/>
    <w:rsid w:val="00E533B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3DA10"/>
  <w15:chartTrackingRefBased/>
  <w15:docId w15:val="{50B0D212-D411-4FC3-9FF3-2B9B34EC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3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3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73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3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73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3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73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3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73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7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338"/>
    <w:rPr>
      <w:rFonts w:eastAsiaTheme="majorEastAsia" w:cstheme="majorBidi"/>
      <w:color w:val="272727" w:themeColor="text1" w:themeTint="D8"/>
    </w:rPr>
  </w:style>
  <w:style w:type="paragraph" w:styleId="Title">
    <w:name w:val="Title"/>
    <w:basedOn w:val="Normal"/>
    <w:next w:val="Normal"/>
    <w:link w:val="TitleChar"/>
    <w:uiPriority w:val="10"/>
    <w:qFormat/>
    <w:rsid w:val="008C7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338"/>
    <w:pPr>
      <w:spacing w:before="160"/>
      <w:jc w:val="center"/>
    </w:pPr>
    <w:rPr>
      <w:i/>
      <w:iCs/>
      <w:color w:val="404040" w:themeColor="text1" w:themeTint="BF"/>
    </w:rPr>
  </w:style>
  <w:style w:type="character" w:customStyle="1" w:styleId="QuoteChar">
    <w:name w:val="Quote Char"/>
    <w:basedOn w:val="DefaultParagraphFont"/>
    <w:link w:val="Quote"/>
    <w:uiPriority w:val="29"/>
    <w:rsid w:val="008C7338"/>
    <w:rPr>
      <w:i/>
      <w:iCs/>
      <w:color w:val="404040" w:themeColor="text1" w:themeTint="BF"/>
    </w:rPr>
  </w:style>
  <w:style w:type="paragraph" w:styleId="ListParagraph">
    <w:name w:val="List Paragraph"/>
    <w:basedOn w:val="Normal"/>
    <w:uiPriority w:val="34"/>
    <w:qFormat/>
    <w:rsid w:val="008C7338"/>
    <w:pPr>
      <w:ind w:left="720"/>
      <w:contextualSpacing/>
    </w:pPr>
  </w:style>
  <w:style w:type="character" w:styleId="IntenseEmphasis">
    <w:name w:val="Intense Emphasis"/>
    <w:basedOn w:val="DefaultParagraphFont"/>
    <w:uiPriority w:val="21"/>
    <w:qFormat/>
    <w:rsid w:val="008C7338"/>
    <w:rPr>
      <w:i/>
      <w:iCs/>
      <w:color w:val="2F5496" w:themeColor="accent1" w:themeShade="BF"/>
    </w:rPr>
  </w:style>
  <w:style w:type="paragraph" w:styleId="IntenseQuote">
    <w:name w:val="Intense Quote"/>
    <w:basedOn w:val="Normal"/>
    <w:next w:val="Normal"/>
    <w:link w:val="IntenseQuoteChar"/>
    <w:uiPriority w:val="30"/>
    <w:qFormat/>
    <w:rsid w:val="008C7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338"/>
    <w:rPr>
      <w:i/>
      <w:iCs/>
      <w:color w:val="2F5496" w:themeColor="accent1" w:themeShade="BF"/>
    </w:rPr>
  </w:style>
  <w:style w:type="character" w:styleId="IntenseReference">
    <w:name w:val="Intense Reference"/>
    <w:basedOn w:val="DefaultParagraphFont"/>
    <w:uiPriority w:val="32"/>
    <w:qFormat/>
    <w:rsid w:val="008C7338"/>
    <w:rPr>
      <w:b/>
      <w:bCs/>
      <w:smallCaps/>
      <w:color w:val="2F5496" w:themeColor="accent1" w:themeShade="BF"/>
      <w:spacing w:val="5"/>
    </w:rPr>
  </w:style>
  <w:style w:type="character" w:styleId="Hyperlink">
    <w:name w:val="Hyperlink"/>
    <w:basedOn w:val="DefaultParagraphFont"/>
    <w:uiPriority w:val="99"/>
    <w:unhideWhenUsed/>
    <w:rsid w:val="008C7338"/>
    <w:rPr>
      <w:color w:val="0563C1" w:themeColor="hyperlink"/>
      <w:u w:val="single"/>
    </w:rPr>
  </w:style>
  <w:style w:type="character" w:styleId="UnresolvedMention">
    <w:name w:val="Unresolved Mention"/>
    <w:basedOn w:val="DefaultParagraphFont"/>
    <w:uiPriority w:val="99"/>
    <w:semiHidden/>
    <w:unhideWhenUsed/>
    <w:rsid w:val="008C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neematin.com/wp-content/uploads/2025/10/Sinta-Telimele-2-rotated.jpg" TargetMode="External"/><Relationship Id="rId5" Type="http://schemas.openxmlformats.org/officeDocument/2006/relationships/hyperlink" Target="https://guineematin.com/author/guineematin/" TargetMode="External"/><Relationship Id="rId4" Type="http://schemas.openxmlformats.org/officeDocument/2006/relationships/hyperlink" Target="https://guineematin.com/2025/10/19/telimele-trois-personnes-tuees-par-la-foudre-a-sinta-et-gougoudj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1602</Characters>
  <Application>Microsoft Office Word</Application>
  <DocSecurity>0</DocSecurity>
  <Lines>27</Lines>
  <Paragraphs>10</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2025-10-22T16:28:00Z</dcterms:created>
  <dcterms:modified xsi:type="dcterms:W3CDTF">2025-10-22T16:35:00Z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4b2ad16c-be4e-41fa-98af-409c669faab1</vt:lpwstr>
  </property>
</Properties>
</file>