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7D01" w14:textId="58CEE15B" w:rsidR="00125C5D" w:rsidRDefault="00125C5D" w:rsidP="00125C5D">
      <w:pPr>
        <w:rPr>
          <w:b/>
          <w:bCs/>
          <w:lang w:val="en-UG"/>
        </w:rPr>
      </w:pPr>
      <w:r w:rsidRPr="00125C5D">
        <w:rPr>
          <w:b/>
          <w:bCs/>
          <w:lang w:val="en-UG"/>
        </w:rPr>
        <w:t xml:space="preserve">Deadly lightning in </w:t>
      </w:r>
      <w:proofErr w:type="spellStart"/>
      <w:r w:rsidRPr="00125C5D">
        <w:rPr>
          <w:b/>
          <w:bCs/>
          <w:lang w:val="en-UG"/>
        </w:rPr>
        <w:t>Walikale</w:t>
      </w:r>
      <w:proofErr w:type="spellEnd"/>
      <w:r w:rsidRPr="00125C5D">
        <w:rPr>
          <w:b/>
          <w:bCs/>
          <w:lang w:val="en-UG"/>
        </w:rPr>
        <w:t>: a decimated family, a recurring drama in North Kivu</w:t>
      </w:r>
      <w:r>
        <w:rPr>
          <w:b/>
          <w:bCs/>
          <w:lang w:val="en-UG"/>
        </w:rPr>
        <w:t xml:space="preserve"> – DRC </w:t>
      </w:r>
    </w:p>
    <w:p w14:paraId="596F7D2D" w14:textId="18C01398" w:rsidR="00125C5D" w:rsidRDefault="00125C5D" w:rsidP="00125C5D">
      <w:pPr>
        <w:rPr>
          <w:lang w:val="en-UG"/>
        </w:rPr>
      </w:pPr>
      <w:hyperlink r:id="rId4" w:history="1">
        <w:r w:rsidRPr="00CD3BF1">
          <w:rPr>
            <w:rStyle w:val="Hyperlink"/>
            <w:lang w:val="en-UG"/>
          </w:rPr>
          <w:t>https://www.congoquotidien.com/2026/01/06/foudre-mort-blesse-walikale-nord-kivu/</w:t>
        </w:r>
      </w:hyperlink>
    </w:p>
    <w:p w14:paraId="63547172" w14:textId="29B9D6BB" w:rsidR="00125C5D" w:rsidRPr="00125C5D" w:rsidRDefault="00125C5D" w:rsidP="00125C5D">
      <w:pPr>
        <w:rPr>
          <w:lang w:val="en-UG"/>
        </w:rPr>
      </w:pPr>
      <w:r w:rsidRPr="00125C5D">
        <w:rPr>
          <w:lang w:val="en-UG"/>
        </w:rPr>
        <w:t>6 January 2026</w:t>
      </w:r>
    </w:p>
    <w:p w14:paraId="11494004" w14:textId="77777777" w:rsidR="00125C5D" w:rsidRPr="00125C5D" w:rsidRDefault="00125C5D" w:rsidP="00125C5D">
      <w:pPr>
        <w:rPr>
          <w:lang w:val="en-UG"/>
        </w:rPr>
      </w:pPr>
      <w:r w:rsidRPr="00125C5D">
        <w:rPr>
          <w:lang w:val="en-UG"/>
        </w:rPr>
        <w:t xml:space="preserve">By </w:t>
      </w:r>
      <w:hyperlink r:id="rId5" w:history="1">
        <w:r w:rsidRPr="00125C5D">
          <w:rPr>
            <w:rStyle w:val="Hyperlink"/>
            <w:color w:val="auto"/>
            <w:u w:val="none"/>
            <w:lang w:val="en-UG"/>
          </w:rPr>
          <w:t>Chloe Kasong</w:t>
        </w:r>
      </w:hyperlink>
    </w:p>
    <w:p w14:paraId="734C7A27" w14:textId="77777777" w:rsidR="00125C5D" w:rsidRPr="00125C5D" w:rsidRDefault="00125C5D" w:rsidP="00125C5D">
      <w:pPr>
        <w:rPr>
          <w:lang w:val="en-UG"/>
        </w:rPr>
      </w:pPr>
      <w:r w:rsidRPr="00125C5D">
        <w:rPr>
          <w:lang w:val="en-UG"/>
        </w:rPr>
        <w:t xml:space="preserve">The roar of thunder, a blinding flash, then chaos. Sunday, January 4, in a torrential rain that fell on the </w:t>
      </w:r>
      <w:proofErr w:type="spellStart"/>
      <w:r w:rsidRPr="00125C5D">
        <w:rPr>
          <w:lang w:val="en-UG"/>
        </w:rPr>
        <w:t>Ikobo</w:t>
      </w:r>
      <w:proofErr w:type="spellEnd"/>
      <w:r w:rsidRPr="00125C5D">
        <w:rPr>
          <w:lang w:val="en-UG"/>
        </w:rPr>
        <w:t xml:space="preserve"> group, the life of </w:t>
      </w:r>
      <w:proofErr w:type="spellStart"/>
      <w:r w:rsidRPr="00125C5D">
        <w:rPr>
          <w:lang w:val="en-UG"/>
        </w:rPr>
        <w:t>Mirungi’s</w:t>
      </w:r>
      <w:proofErr w:type="spellEnd"/>
      <w:r w:rsidRPr="00125C5D">
        <w:rPr>
          <w:lang w:val="en-UG"/>
        </w:rPr>
        <w:t xml:space="preserve"> family has fallen into horror. Lightning has been invited into the privacy of a home, stealing the life of an 18-year-old at the time and leaving his 14-year-old sister, seriously injured, struggling between life and death. A lightning accident in North Kivu that is unfortunately not an isolated case, but points to the alarming vulnerability of rural communities to the whims of the sky.</w:t>
      </w:r>
    </w:p>
    <w:p w14:paraId="57F724D3" w14:textId="77777777" w:rsidR="00125C5D" w:rsidRPr="00125C5D" w:rsidRDefault="00125C5D" w:rsidP="00125C5D">
      <w:pPr>
        <w:rPr>
          <w:lang w:val="en-UG"/>
        </w:rPr>
      </w:pPr>
      <w:r w:rsidRPr="00125C5D">
        <w:rPr>
          <w:lang w:val="en-UG"/>
        </w:rPr>
        <w:t xml:space="preserve">Local administrative sources, with their faces closed by the habit of misfortune, confirmed the facts. While the storm was raging in the evening, the electric shock hit the family home. The teenager did not survive. For her younger sister, the nightmare took the form of burns and traumas requiring an emergency evacuation to the medical facility in </w:t>
      </w:r>
      <w:proofErr w:type="spellStart"/>
      <w:r w:rsidRPr="00125C5D">
        <w:rPr>
          <w:lang w:val="en-UG"/>
        </w:rPr>
        <w:t>Buleusa</w:t>
      </w:r>
      <w:proofErr w:type="spellEnd"/>
      <w:r w:rsidRPr="00125C5D">
        <w:rPr>
          <w:lang w:val="en-UG"/>
        </w:rPr>
        <w:t xml:space="preserve">. The house, meanwhile, is nothing but a pile of ash and twisted sheet metal. All the family’s possessions, the fruit of an </w:t>
      </w:r>
      <w:proofErr w:type="gramStart"/>
      <w:r w:rsidRPr="00125C5D">
        <w:rPr>
          <w:lang w:val="en-UG"/>
        </w:rPr>
        <w:t>often fierce</w:t>
      </w:r>
      <w:proofErr w:type="gramEnd"/>
      <w:r w:rsidRPr="00125C5D">
        <w:rPr>
          <w:lang w:val="en-UG"/>
        </w:rPr>
        <w:t xml:space="preserve"> work, were wiped out in a few seconds. The lightning in </w:t>
      </w:r>
      <w:proofErr w:type="spellStart"/>
      <w:r w:rsidRPr="00125C5D">
        <w:rPr>
          <w:lang w:val="en-UG"/>
        </w:rPr>
        <w:t>Walikale</w:t>
      </w:r>
      <w:proofErr w:type="spellEnd"/>
      <w:r w:rsidRPr="00125C5D">
        <w:rPr>
          <w:lang w:val="en-UG"/>
        </w:rPr>
        <w:t xml:space="preserve"> doesn't just strike, it destroys.</w:t>
      </w:r>
    </w:p>
    <w:p w14:paraId="3F4C99D4" w14:textId="77777777" w:rsidR="00125C5D" w:rsidRPr="00125C5D" w:rsidRDefault="00125C5D" w:rsidP="00125C5D">
      <w:pPr>
        <w:rPr>
          <w:lang w:val="en-UG"/>
        </w:rPr>
      </w:pPr>
      <w:r w:rsidRPr="00125C5D">
        <w:rPr>
          <w:lang w:val="en-UG"/>
        </w:rPr>
        <w:t xml:space="preserve">How can a family get up from such a blow of fate? The question haunts </w:t>
      </w:r>
      <w:proofErr w:type="spellStart"/>
      <w:r w:rsidRPr="00125C5D">
        <w:rPr>
          <w:lang w:val="en-UG"/>
        </w:rPr>
        <w:t>neighbors</w:t>
      </w:r>
      <w:proofErr w:type="spellEnd"/>
      <w:r w:rsidRPr="00125C5D">
        <w:rPr>
          <w:lang w:val="en-UG"/>
        </w:rPr>
        <w:t xml:space="preserve"> and relatives, powerless. This lightning accident in the Congo highlights extreme precariousness. The habitat, often made of rudimentary materials, offers a derisory protection against the elements. The absence of lightning rod systems or even basic safety instructions during thunderstorms turns every bad weather into a potential deadly lottery. In </w:t>
      </w:r>
      <w:proofErr w:type="spellStart"/>
      <w:r w:rsidRPr="00125C5D">
        <w:rPr>
          <w:lang w:val="en-UG"/>
        </w:rPr>
        <w:t>Mirungi</w:t>
      </w:r>
      <w:proofErr w:type="spellEnd"/>
      <w:r w:rsidRPr="00125C5D">
        <w:rPr>
          <w:lang w:val="en-UG"/>
        </w:rPr>
        <w:t>, as in many remote villages, nature is both a provider and a constant threat.</w:t>
      </w:r>
    </w:p>
    <w:p w14:paraId="78B6386C" w14:textId="77777777" w:rsidR="00125C5D" w:rsidRPr="00125C5D" w:rsidRDefault="00125C5D" w:rsidP="00125C5D">
      <w:pPr>
        <w:rPr>
          <w:lang w:val="en-UG"/>
        </w:rPr>
      </w:pPr>
      <w:r w:rsidRPr="00125C5D">
        <w:rPr>
          <w:lang w:val="en-UG"/>
        </w:rPr>
        <w:t xml:space="preserve">The most chilling thing about this is that fate seems to be repeating itself. Last year, </w:t>
      </w:r>
      <w:proofErr w:type="spellStart"/>
      <w:r w:rsidRPr="00125C5D">
        <w:rPr>
          <w:lang w:val="en-UG"/>
        </w:rPr>
        <w:t>Walikale’s</w:t>
      </w:r>
      <w:proofErr w:type="spellEnd"/>
      <w:r w:rsidRPr="00125C5D">
        <w:rPr>
          <w:lang w:val="en-UG"/>
        </w:rPr>
        <w:t xml:space="preserve"> territory recorded more than five similar cases, causing the death of men and leaving injuries in its wake. Every victim of lightning in the DRC is an individual tragedy, but their accumulation draws the outline of a collective and systemic problem. </w:t>
      </w:r>
      <w:proofErr w:type="gramStart"/>
      <w:r w:rsidRPr="00125C5D">
        <w:rPr>
          <w:lang w:val="en-UG"/>
        </w:rPr>
        <w:t>Are</w:t>
      </w:r>
      <w:proofErr w:type="gramEnd"/>
      <w:r w:rsidRPr="00125C5D">
        <w:rPr>
          <w:lang w:val="en-UG"/>
        </w:rPr>
        <w:t xml:space="preserve"> the bad weather in </w:t>
      </w:r>
      <w:proofErr w:type="spellStart"/>
      <w:r w:rsidRPr="00125C5D">
        <w:rPr>
          <w:lang w:val="en-UG"/>
        </w:rPr>
        <w:t>Mirungi</w:t>
      </w:r>
      <w:proofErr w:type="spellEnd"/>
      <w:r w:rsidRPr="00125C5D">
        <w:rPr>
          <w:lang w:val="en-UG"/>
        </w:rPr>
        <w:t xml:space="preserve"> and elsewhere a fatality against which nothing can be made, or the sign of </w:t>
      </w:r>
      <w:proofErr w:type="gramStart"/>
      <w:r w:rsidRPr="00125C5D">
        <w:rPr>
          <w:lang w:val="en-UG"/>
        </w:rPr>
        <w:t>a</w:t>
      </w:r>
      <w:proofErr w:type="gramEnd"/>
      <w:r w:rsidRPr="00125C5D">
        <w:rPr>
          <w:lang w:val="en-UG"/>
        </w:rPr>
        <w:t xml:space="preserve"> abandonment of rural areas by the authorities? The lack of an awareness campaign and prevention measures adapted to the local context leaves the poor.</w:t>
      </w:r>
    </w:p>
    <w:p w14:paraId="019F8258" w14:textId="77777777" w:rsidR="00125C5D" w:rsidRPr="00125C5D" w:rsidRDefault="00125C5D" w:rsidP="00125C5D">
      <w:pPr>
        <w:rPr>
          <w:lang w:val="en-UG"/>
        </w:rPr>
      </w:pPr>
      <w:r w:rsidRPr="00125C5D">
        <w:rPr>
          <w:lang w:val="en-UG"/>
        </w:rPr>
        <w:t xml:space="preserve">Behind every statistic, there is a face, a broken story. The 14-year-old girl who struggles for her life in </w:t>
      </w:r>
      <w:proofErr w:type="spellStart"/>
      <w:r w:rsidRPr="00125C5D">
        <w:rPr>
          <w:lang w:val="en-UG"/>
        </w:rPr>
        <w:t>Buleusa</w:t>
      </w:r>
      <w:proofErr w:type="spellEnd"/>
      <w:r w:rsidRPr="00125C5D">
        <w:rPr>
          <w:lang w:val="en-UG"/>
        </w:rPr>
        <w:t xml:space="preserve"> embodies this double pain: surviving an immense physical trauma, then having to face a future without a roof and, for some members, without a family. Village solidarity is mobilizing, as always, but it has its limits in the face of the extent of material and psychological damage.</w:t>
      </w:r>
    </w:p>
    <w:p w14:paraId="5F582E3A" w14:textId="77777777" w:rsidR="00125C5D" w:rsidRPr="00125C5D" w:rsidRDefault="00125C5D" w:rsidP="00125C5D">
      <w:pPr>
        <w:rPr>
          <w:lang w:val="en-UG"/>
        </w:rPr>
      </w:pPr>
      <w:r w:rsidRPr="00125C5D">
        <w:rPr>
          <w:lang w:val="en-UG"/>
        </w:rPr>
        <w:t>This tragedy raises a fundamental question about the safety of the most isolated citizens. The repetition of these extreme climatic events, often referred to as “acts of God,” should not serve as an excuse for inaction. Investing in community weather warning systems, popularizing less vulnerable construction techniques, or simply educating gestures that save during a thunderstorm, are concrete avenues. Death by lightning in Congo must not become a banal seasonal news.</w:t>
      </w:r>
    </w:p>
    <w:p w14:paraId="54F2531E" w14:textId="77777777" w:rsidR="00125C5D" w:rsidRPr="00125C5D" w:rsidRDefault="00125C5D" w:rsidP="00125C5D">
      <w:pPr>
        <w:rPr>
          <w:lang w:val="en-UG"/>
        </w:rPr>
      </w:pPr>
      <w:r w:rsidRPr="00125C5D">
        <w:rPr>
          <w:lang w:val="en-UG"/>
        </w:rPr>
        <w:t xml:space="preserve">While </w:t>
      </w:r>
      <w:proofErr w:type="spellStart"/>
      <w:r w:rsidRPr="00125C5D">
        <w:rPr>
          <w:lang w:val="en-UG"/>
        </w:rPr>
        <w:t>Mirungi’s</w:t>
      </w:r>
      <w:proofErr w:type="spellEnd"/>
      <w:r w:rsidRPr="00125C5D">
        <w:rPr>
          <w:lang w:val="en-UG"/>
        </w:rPr>
        <w:t xml:space="preserve"> bereaved family tries to make sense of the fool, the entire community of the </w:t>
      </w:r>
      <w:proofErr w:type="spellStart"/>
      <w:r w:rsidRPr="00125C5D">
        <w:rPr>
          <w:lang w:val="en-UG"/>
        </w:rPr>
        <w:t>Ikobo</w:t>
      </w:r>
      <w:proofErr w:type="spellEnd"/>
      <w:r w:rsidRPr="00125C5D">
        <w:rPr>
          <w:lang w:val="en-UG"/>
        </w:rPr>
        <w:t xml:space="preserve"> group holds its breath. The next storm, when will it come? And who will be his next victim of lightning in the DRC? The answer, today, seems too often written in the dark clouds that pile up in </w:t>
      </w:r>
      <w:r w:rsidRPr="00125C5D">
        <w:rPr>
          <w:lang w:val="en-UG"/>
        </w:rPr>
        <w:lastRenderedPageBreak/>
        <w:t xml:space="preserve">the territory of </w:t>
      </w:r>
      <w:proofErr w:type="spellStart"/>
      <w:r w:rsidRPr="00125C5D">
        <w:rPr>
          <w:lang w:val="en-UG"/>
        </w:rPr>
        <w:t>Walikale</w:t>
      </w:r>
      <w:proofErr w:type="spellEnd"/>
      <w:r w:rsidRPr="00125C5D">
        <w:rPr>
          <w:lang w:val="en-UG"/>
        </w:rPr>
        <w:t>. It is urgent that the lightnings of political awareness strike with the same power as those of heaven, to finally protect the populations from this recurring threat.</w:t>
      </w:r>
    </w:p>
    <w:p w14:paraId="7A484387" w14:textId="77777777" w:rsidR="00D14E03" w:rsidRPr="00125C5D" w:rsidRDefault="00D14E03" w:rsidP="00125C5D"/>
    <w:sectPr w:rsidR="00D14E03" w:rsidRPr="00125C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0B"/>
    <w:rsid w:val="00103946"/>
    <w:rsid w:val="00125C5D"/>
    <w:rsid w:val="004434B3"/>
    <w:rsid w:val="00482B0B"/>
    <w:rsid w:val="005508D9"/>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3A57"/>
  <w15:chartTrackingRefBased/>
  <w15:docId w15:val="{7F6EB3D0-5D2B-4BDE-8E8E-3317060C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B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2B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2B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2B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2B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2B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B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B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B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B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2B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2B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2B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2B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2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B0B"/>
    <w:rPr>
      <w:rFonts w:eastAsiaTheme="majorEastAsia" w:cstheme="majorBidi"/>
      <w:color w:val="272727" w:themeColor="text1" w:themeTint="D8"/>
    </w:rPr>
  </w:style>
  <w:style w:type="paragraph" w:styleId="Title">
    <w:name w:val="Title"/>
    <w:basedOn w:val="Normal"/>
    <w:next w:val="Normal"/>
    <w:link w:val="TitleChar"/>
    <w:uiPriority w:val="10"/>
    <w:qFormat/>
    <w:rsid w:val="00482B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B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B0B"/>
    <w:pPr>
      <w:spacing w:before="160"/>
      <w:jc w:val="center"/>
    </w:pPr>
    <w:rPr>
      <w:i/>
      <w:iCs/>
      <w:color w:val="404040" w:themeColor="text1" w:themeTint="BF"/>
    </w:rPr>
  </w:style>
  <w:style w:type="character" w:customStyle="1" w:styleId="QuoteChar">
    <w:name w:val="Quote Char"/>
    <w:basedOn w:val="DefaultParagraphFont"/>
    <w:link w:val="Quote"/>
    <w:uiPriority w:val="29"/>
    <w:rsid w:val="00482B0B"/>
    <w:rPr>
      <w:i/>
      <w:iCs/>
      <w:color w:val="404040" w:themeColor="text1" w:themeTint="BF"/>
    </w:rPr>
  </w:style>
  <w:style w:type="paragraph" w:styleId="ListParagraph">
    <w:name w:val="List Paragraph"/>
    <w:basedOn w:val="Normal"/>
    <w:uiPriority w:val="34"/>
    <w:qFormat/>
    <w:rsid w:val="00482B0B"/>
    <w:pPr>
      <w:ind w:left="720"/>
      <w:contextualSpacing/>
    </w:pPr>
  </w:style>
  <w:style w:type="character" w:styleId="IntenseEmphasis">
    <w:name w:val="Intense Emphasis"/>
    <w:basedOn w:val="DefaultParagraphFont"/>
    <w:uiPriority w:val="21"/>
    <w:qFormat/>
    <w:rsid w:val="00482B0B"/>
    <w:rPr>
      <w:i/>
      <w:iCs/>
      <w:color w:val="2F5496" w:themeColor="accent1" w:themeShade="BF"/>
    </w:rPr>
  </w:style>
  <w:style w:type="paragraph" w:styleId="IntenseQuote">
    <w:name w:val="Intense Quote"/>
    <w:basedOn w:val="Normal"/>
    <w:next w:val="Normal"/>
    <w:link w:val="IntenseQuoteChar"/>
    <w:uiPriority w:val="30"/>
    <w:qFormat/>
    <w:rsid w:val="00482B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2B0B"/>
    <w:rPr>
      <w:i/>
      <w:iCs/>
      <w:color w:val="2F5496" w:themeColor="accent1" w:themeShade="BF"/>
    </w:rPr>
  </w:style>
  <w:style w:type="character" w:styleId="IntenseReference">
    <w:name w:val="Intense Reference"/>
    <w:basedOn w:val="DefaultParagraphFont"/>
    <w:uiPriority w:val="32"/>
    <w:qFormat/>
    <w:rsid w:val="00482B0B"/>
    <w:rPr>
      <w:b/>
      <w:bCs/>
      <w:smallCaps/>
      <w:color w:val="2F5496" w:themeColor="accent1" w:themeShade="BF"/>
      <w:spacing w:val="5"/>
    </w:rPr>
  </w:style>
  <w:style w:type="character" w:styleId="Hyperlink">
    <w:name w:val="Hyperlink"/>
    <w:basedOn w:val="DefaultParagraphFont"/>
    <w:uiPriority w:val="99"/>
    <w:unhideWhenUsed/>
    <w:rsid w:val="00482B0B"/>
    <w:rPr>
      <w:color w:val="0563C1" w:themeColor="hyperlink"/>
      <w:u w:val="single"/>
    </w:rPr>
  </w:style>
  <w:style w:type="character" w:styleId="UnresolvedMention">
    <w:name w:val="Unresolved Mention"/>
    <w:basedOn w:val="DefaultParagraphFont"/>
    <w:uiPriority w:val="99"/>
    <w:semiHidden/>
    <w:unhideWhenUsed/>
    <w:rsid w:val="00482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ngoquotidien.com/author/chloe-aeberhardt/" TargetMode="External"/><Relationship Id="rId4" Type="http://schemas.openxmlformats.org/officeDocument/2006/relationships/hyperlink" Target="https://www.congoquotidien.com/2026/01/06/foudre-mort-blesse-walikale-nord-ki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593</Words>
  <Characters>3383</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2</cp:revision>
  <dcterms:created xsi:type="dcterms:W3CDTF">2026-01-18T21:57:00Z</dcterms:created>
  <dcterms:modified xsi:type="dcterms:W3CDTF">2026-01-18T21:57:00Z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6f6fb5cf-d947-4e9e-be6d-3eacb289cbef</vt:lpwstr>
  </property>
</Properties>
</file>