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4320A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  <w:lang w:val="en-US"/>
        </w:rPr>
      </w:pPr>
      <w:bookmarkStart w:id="0" w:name="_GoBack"/>
      <w:r>
        <w:rPr>
          <w:rFonts w:hint="default" w:asciiTheme="minorAscii" w:hAnsiTheme="minorAscii"/>
          <w:sz w:val="22"/>
          <w:szCs w:val="22"/>
        </w:rPr>
        <w:t>(Special for CAFS) Lightning kills 4 children, injures 2 in northern Zambia</w:t>
      </w:r>
      <w:r>
        <w:rPr>
          <w:rFonts w:hint="default" w:asciiTheme="minorAscii" w:hAnsiTheme="minorAscii"/>
          <w:sz w:val="22"/>
          <w:szCs w:val="22"/>
          <w:lang w:val="en-US"/>
        </w:rPr>
        <w:t xml:space="preserve"> - Zambia </w:t>
      </w:r>
    </w:p>
    <w:bookmarkEnd w:id="0"/>
    <w:p w14:paraId="7F85ED85">
      <w:pPr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fldChar w:fldCharType="begin"/>
      </w:r>
      <w:r>
        <w:rPr>
          <w:rFonts w:hint="default" w:asciiTheme="minorAscii" w:hAnsiTheme="minorAscii"/>
          <w:sz w:val="22"/>
          <w:szCs w:val="22"/>
        </w:rPr>
        <w:instrText xml:space="preserve"> HYPERLINK "https://africannewsagency.com/special-for-cafs-lightning-kills-4-children-injures-2-in-northern-zambia/" </w:instrText>
      </w:r>
      <w:r>
        <w:rPr>
          <w:rFonts w:hint="default" w:asciiTheme="minorAscii" w:hAnsiTheme="minorAscii"/>
          <w:sz w:val="22"/>
          <w:szCs w:val="22"/>
        </w:rPr>
        <w:fldChar w:fldCharType="separate"/>
      </w:r>
      <w:r>
        <w:rPr>
          <w:rStyle w:val="5"/>
          <w:rFonts w:hint="default" w:asciiTheme="minorAscii" w:hAnsiTheme="minorAscii"/>
          <w:sz w:val="22"/>
          <w:szCs w:val="22"/>
        </w:rPr>
        <w:t>https://africannewsagency.com/special-for-cafs-lightning-kills-4-children-injures-2-in-northern-zambia/</w:t>
      </w:r>
      <w:r>
        <w:rPr>
          <w:rFonts w:hint="default" w:asciiTheme="minorAscii" w:hAnsiTheme="minorAscii"/>
          <w:sz w:val="22"/>
          <w:szCs w:val="22"/>
        </w:rPr>
        <w:fldChar w:fldCharType="end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t>18 March 2025</w:t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t xml:space="preserve">By 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>Xinhua News Agency</w:t>
      </w:r>
    </w:p>
    <w:p w14:paraId="367DC8EF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LUSAKA, March 18 (Xinhua) — Four children were killed and two others sustained injuries as lightning struck a house in northern Zambia’s Nakonde District, police said on Tuesday.</w:t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t>The natural disaster occurred on Monday afternoon in a remote village of the district, Muchinga Province Police Commissioner Dennis Moola was quoted as saying by the Zambia National Broadcasting Corporation.</w:t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t>According to his briefing, the children retreated to a grass-thatched kitchen when it started raining. The lightning then struck, setting the structure ablaze.</w:t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t>He said the four children, aged three to 11, died on the spot, while the injured children, aged five and seven, were in a critical condition. Enditem</w:t>
      </w:r>
    </w:p>
    <w:p w14:paraId="024A3221">
      <w:pPr>
        <w:rPr>
          <w:rFonts w:hint="default"/>
        </w:rPr>
      </w:pPr>
    </w:p>
    <w:p w14:paraId="1C3B61A3">
      <w:pPr>
        <w:rPr>
          <w:rFonts w:hint="default"/>
        </w:rPr>
      </w:pPr>
    </w:p>
    <w:p w14:paraId="74BE80FB"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3DBB"/>
    <w:rsid w:val="7B50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2025-03-19T19:35:00Z</dcterms:created>
  <dc:creator>WPS_1733163479</dc:creator>
  <cp:lastModifiedBy>WPS_1733163479</cp:lastModifiedBy>
  <dcterms:modified xsi:type="dcterms:W3CDTF">2025-03-19T19:38:53Z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817CFB4BB5704644A5ECD0C2C43A743B_11</vt:lpwstr>
  </property>
</Properties>
</file>