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E5AA" w14:textId="6F5A724D" w:rsidR="00833245" w:rsidRPr="003330C2" w:rsidRDefault="00833245" w:rsidP="003330C2">
      <w:pPr>
        <w:rPr>
          <w:rFonts w:cstheme="minorHAnsi"/>
          <w:lang w:val="en-UG" w:eastAsia="en-UG"/>
        </w:rPr>
      </w:pPr>
      <w:r w:rsidRPr="003330C2">
        <w:rPr>
          <w:rFonts w:cstheme="minorHAnsi"/>
          <w:b/>
          <w:bCs/>
          <w:lang w:val="en-UG" w:eastAsia="en-UG"/>
        </w:rPr>
        <w:t>Known cyclone death toll reaches 14</w:t>
      </w:r>
      <w:r w:rsidR="003330C2" w:rsidRPr="003330C2">
        <w:rPr>
          <w:rFonts w:cstheme="minorHAnsi"/>
          <w:b/>
          <w:bCs/>
          <w:lang w:val="en-US" w:eastAsia="en-UG"/>
        </w:rPr>
        <w:t xml:space="preserve"> - </w:t>
      </w:r>
      <w:r w:rsidR="003330C2" w:rsidRPr="003330C2">
        <w:rPr>
          <w:rFonts w:cstheme="minorHAnsi"/>
          <w:b/>
          <w:bCs/>
        </w:rPr>
        <w:t>Mozambique</w:t>
      </w:r>
      <w:r w:rsidRPr="003330C2">
        <w:rPr>
          <w:rFonts w:cstheme="minorHAnsi"/>
          <w:b/>
          <w:bCs/>
          <w:lang w:val="en-UG" w:eastAsia="en-UG"/>
        </w:rPr>
        <w:br/>
      </w:r>
      <w:r w:rsidRPr="003330C2">
        <w:rPr>
          <w:rFonts w:cstheme="minorHAnsi"/>
          <w:lang w:val="en-UG" w:eastAsia="en-UG"/>
        </w:rPr>
        <w:br/>
      </w:r>
      <w:hyperlink r:id="rId4" w:history="1">
        <w:r w:rsidRPr="003330C2">
          <w:rPr>
            <w:rStyle w:val="Hyperlink"/>
            <w:rFonts w:eastAsia="Times New Roman" w:cstheme="minorHAnsi"/>
            <w:kern w:val="36"/>
            <w:lang w:val="en-UG" w:eastAsia="en-UG"/>
          </w:rPr>
          <w:t>https://aimnews.org/2025/03/16/known-cyclone-death-toll-reaches-14/</w:t>
        </w:r>
      </w:hyperlink>
    </w:p>
    <w:p w14:paraId="52D946D8" w14:textId="7349E56B" w:rsidR="00833245" w:rsidRPr="003330C2" w:rsidRDefault="00833245" w:rsidP="003330C2">
      <w:pPr>
        <w:rPr>
          <w:rFonts w:cstheme="minorHAnsi"/>
          <w:lang w:val="en-US" w:eastAsia="en-UG"/>
        </w:rPr>
      </w:pPr>
      <w:r w:rsidRPr="003330C2">
        <w:rPr>
          <w:rFonts w:cstheme="minorHAnsi"/>
          <w:lang w:val="en-US" w:eastAsia="en-UG"/>
        </w:rPr>
        <w:br/>
        <w:t>16 March 2025</w:t>
      </w:r>
    </w:p>
    <w:p w14:paraId="747FB7D7" w14:textId="384BA9E1" w:rsidR="00833245" w:rsidRPr="003330C2" w:rsidRDefault="00833245" w:rsidP="003330C2">
      <w:pPr>
        <w:rPr>
          <w:rFonts w:cstheme="minorHAnsi"/>
          <w:lang w:val="en-UG" w:eastAsia="en-UG"/>
        </w:rPr>
      </w:pPr>
      <w:r w:rsidRPr="003330C2">
        <w:rPr>
          <w:rFonts w:cstheme="minorHAnsi"/>
          <w:noProof/>
          <w:lang w:val="en-UG" w:eastAsia="en-UG"/>
        </w:rPr>
        <w:drawing>
          <wp:inline distT="0" distB="0" distL="0" distR="0" wp14:anchorId="1C6C6B9B" wp14:editId="082FDAD9">
            <wp:extent cx="4470400" cy="2682438"/>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5353" cy="2685410"/>
                    </a:xfrm>
                    <a:prstGeom prst="rect">
                      <a:avLst/>
                    </a:prstGeom>
                    <a:noFill/>
                    <a:ln>
                      <a:noFill/>
                    </a:ln>
                  </pic:spPr>
                </pic:pic>
              </a:graphicData>
            </a:graphic>
          </wp:inline>
        </w:drawing>
      </w:r>
    </w:p>
    <w:p w14:paraId="62BC981B" w14:textId="05C60F71" w:rsidR="00833245" w:rsidRPr="003330C2" w:rsidRDefault="00833245" w:rsidP="003330C2">
      <w:pPr>
        <w:rPr>
          <w:rFonts w:cstheme="minorHAnsi"/>
          <w:lang w:val="en-UG" w:eastAsia="en-UG"/>
        </w:rPr>
      </w:pPr>
      <w:r w:rsidRPr="003330C2">
        <w:rPr>
          <w:rFonts w:cstheme="minorHAnsi"/>
          <w:lang w:val="en-US" w:eastAsia="en-UG"/>
        </w:rPr>
        <w:t xml:space="preserve">By </w:t>
      </w:r>
      <w:hyperlink r:id="rId6" w:history="1">
        <w:r w:rsidRPr="003330C2">
          <w:rPr>
            <w:rStyle w:val="Hyperlink"/>
            <w:rFonts w:cstheme="minorHAnsi"/>
            <w:color w:val="auto"/>
            <w:u w:val="none"/>
          </w:rPr>
          <w:t xml:space="preserve">Paul </w:t>
        </w:r>
        <w:proofErr w:type="spellStart"/>
        <w:r w:rsidRPr="003330C2">
          <w:rPr>
            <w:rStyle w:val="Hyperlink"/>
            <w:rFonts w:cstheme="minorHAnsi"/>
            <w:color w:val="auto"/>
            <w:u w:val="none"/>
          </w:rPr>
          <w:t>Fauvet</w:t>
        </w:r>
        <w:proofErr w:type="spellEnd"/>
        <w:r w:rsidRPr="003330C2">
          <w:rPr>
            <w:rStyle w:val="Hyperlink"/>
            <w:rFonts w:cstheme="minorHAnsi"/>
            <w:color w:val="auto"/>
          </w:rPr>
          <w:t xml:space="preserve"> </w:t>
        </w:r>
      </w:hyperlink>
      <w:r w:rsidRPr="003330C2">
        <w:rPr>
          <w:rFonts w:cstheme="minorHAnsi"/>
          <w:lang w:val="en-UG" w:eastAsia="en-UG"/>
        </w:rPr>
        <w:t xml:space="preserve"> </w:t>
      </w:r>
      <w:r w:rsidRPr="003330C2">
        <w:rPr>
          <w:rFonts w:cstheme="minorHAnsi"/>
          <w:lang w:val="en-UG" w:eastAsia="en-UG"/>
        </w:rPr>
        <w:br/>
      </w:r>
      <w:r w:rsidRPr="003330C2">
        <w:rPr>
          <w:rFonts w:cstheme="minorHAnsi"/>
          <w:lang w:val="en-UG" w:eastAsia="en-UG"/>
        </w:rPr>
        <w:br/>
      </w:r>
      <w:r w:rsidRPr="003330C2">
        <w:rPr>
          <w:rFonts w:cstheme="minorHAnsi"/>
          <w:lang w:val="en-UG" w:eastAsia="en-UG"/>
        </w:rPr>
        <w:t xml:space="preserve">Maputo, 15 Mar (AIM) – The known death toll from cyclone Jude, which struck much of northern and central Mozambique on Monday and Tuesday, now stands at 14, according to the government spokesperson, the Minister of State Administration, Inocencio </w:t>
      </w:r>
      <w:proofErr w:type="spellStart"/>
      <w:r w:rsidRPr="003330C2">
        <w:rPr>
          <w:rFonts w:cstheme="minorHAnsi"/>
          <w:lang w:val="en-UG" w:eastAsia="en-UG"/>
        </w:rPr>
        <w:t>Impissa</w:t>
      </w:r>
      <w:proofErr w:type="spellEnd"/>
      <w:r w:rsidRPr="003330C2">
        <w:rPr>
          <w:rFonts w:cstheme="minorHAnsi"/>
          <w:lang w:val="en-UG" w:eastAsia="en-UG"/>
        </w:rPr>
        <w:t>.</w:t>
      </w:r>
    </w:p>
    <w:p w14:paraId="78243E50" w14:textId="77777777" w:rsidR="00833245" w:rsidRPr="003330C2" w:rsidRDefault="00833245" w:rsidP="003330C2">
      <w:pPr>
        <w:rPr>
          <w:rFonts w:cstheme="minorHAnsi"/>
          <w:lang w:val="en-UG" w:eastAsia="en-UG"/>
        </w:rPr>
      </w:pPr>
      <w:r w:rsidRPr="003330C2">
        <w:rPr>
          <w:rFonts w:cstheme="minorHAnsi"/>
          <w:lang w:val="en-UG" w:eastAsia="en-UG"/>
        </w:rPr>
        <w:t xml:space="preserve">Speaking to reporters in Maputo on Friday, after a meeting of the Council of Ministers (Cabinet), </w:t>
      </w:r>
      <w:proofErr w:type="spellStart"/>
      <w:r w:rsidRPr="003330C2">
        <w:rPr>
          <w:rFonts w:cstheme="minorHAnsi"/>
          <w:lang w:val="en-UG" w:eastAsia="en-UG"/>
        </w:rPr>
        <w:t>Impissa</w:t>
      </w:r>
      <w:proofErr w:type="spellEnd"/>
      <w:r w:rsidRPr="003330C2">
        <w:rPr>
          <w:rFonts w:cstheme="minorHAnsi"/>
          <w:lang w:val="en-UG" w:eastAsia="en-UG"/>
        </w:rPr>
        <w:t xml:space="preserve"> said the number of people known to have been injured during the passage of Jude across Mozambique is 60.</w:t>
      </w:r>
    </w:p>
    <w:p w14:paraId="21778298" w14:textId="77777777" w:rsidR="00833245" w:rsidRPr="003330C2" w:rsidRDefault="00833245" w:rsidP="003330C2">
      <w:pPr>
        <w:rPr>
          <w:rFonts w:cstheme="minorHAnsi"/>
          <w:lang w:val="en-UG" w:eastAsia="en-UG"/>
        </w:rPr>
      </w:pPr>
      <w:r w:rsidRPr="003330C2">
        <w:rPr>
          <w:rFonts w:cstheme="minorHAnsi"/>
          <w:lang w:val="en-UG" w:eastAsia="en-UG"/>
        </w:rPr>
        <w:t>The main causes of the deaths, he added, were the collapse of houses built of flimsy materials, lightning strikes, and drowning. The death toll is likely to rise as information reaches the authorities from outlying areas where roads and bridges have been washed away.</w:t>
      </w:r>
    </w:p>
    <w:p w14:paraId="00D9BAB1" w14:textId="77777777" w:rsidR="00833245" w:rsidRPr="003330C2" w:rsidRDefault="00833245" w:rsidP="003330C2">
      <w:pPr>
        <w:rPr>
          <w:rFonts w:cstheme="minorHAnsi"/>
          <w:lang w:val="en-UG" w:eastAsia="en-UG"/>
        </w:rPr>
      </w:pPr>
      <w:proofErr w:type="spellStart"/>
      <w:r w:rsidRPr="003330C2">
        <w:rPr>
          <w:rFonts w:cstheme="minorHAnsi"/>
          <w:lang w:val="en-UG" w:eastAsia="en-UG"/>
        </w:rPr>
        <w:t>Impissa</w:t>
      </w:r>
      <w:proofErr w:type="spellEnd"/>
      <w:r w:rsidRPr="003330C2">
        <w:rPr>
          <w:rFonts w:cstheme="minorHAnsi"/>
          <w:lang w:val="en-UG" w:eastAsia="en-UG"/>
        </w:rPr>
        <w:t xml:space="preserve"> said the cyclone had destroyed 7,041 houses and damaged a further 13,139.</w:t>
      </w:r>
    </w:p>
    <w:p w14:paraId="3BDBD7FE" w14:textId="77777777" w:rsidR="00833245" w:rsidRPr="003330C2" w:rsidRDefault="00833245" w:rsidP="003330C2">
      <w:pPr>
        <w:rPr>
          <w:rFonts w:cstheme="minorHAnsi"/>
          <w:lang w:val="en-UG" w:eastAsia="en-UG"/>
        </w:rPr>
      </w:pPr>
      <w:r w:rsidRPr="003330C2">
        <w:rPr>
          <w:rFonts w:cstheme="minorHAnsi"/>
          <w:lang w:val="en-UG" w:eastAsia="en-UG"/>
        </w:rPr>
        <w:t>30 health units were damaged, and 182 classrooms in 59 schools, affecting 17,401 pupils and 264 teachers.</w:t>
      </w:r>
    </w:p>
    <w:p w14:paraId="7BF9EDE2" w14:textId="77777777" w:rsidR="00833245" w:rsidRPr="003330C2" w:rsidRDefault="00833245" w:rsidP="003330C2">
      <w:pPr>
        <w:rPr>
          <w:rFonts w:cstheme="minorHAnsi"/>
          <w:lang w:val="en-UG" w:eastAsia="en-UG"/>
        </w:rPr>
      </w:pPr>
      <w:r w:rsidRPr="003330C2">
        <w:rPr>
          <w:rFonts w:cstheme="minorHAnsi"/>
          <w:lang w:val="en-UG" w:eastAsia="en-UG"/>
        </w:rPr>
        <w:t>All the main access roads into Nampula province had been damaged, but by Friday afternoon traffic, at least of light vehicles, was flowing again between Nampula city and the rest of northern Mozambique.</w:t>
      </w:r>
    </w:p>
    <w:p w14:paraId="3E27EEC3" w14:textId="77777777" w:rsidR="00833245" w:rsidRPr="003330C2" w:rsidRDefault="00833245" w:rsidP="003330C2">
      <w:pPr>
        <w:rPr>
          <w:rFonts w:cstheme="minorHAnsi"/>
          <w:lang w:val="en-UG" w:eastAsia="en-UG"/>
        </w:rPr>
      </w:pPr>
      <w:r w:rsidRPr="003330C2">
        <w:rPr>
          <w:rFonts w:cstheme="minorHAnsi"/>
          <w:lang w:val="en-UG" w:eastAsia="en-UG"/>
        </w:rPr>
        <w:t xml:space="preserve">The main north-south highway (EN1) had been cut at the </w:t>
      </w:r>
      <w:proofErr w:type="spellStart"/>
      <w:r w:rsidRPr="003330C2">
        <w:rPr>
          <w:rFonts w:cstheme="minorHAnsi"/>
          <w:lang w:val="en-UG" w:eastAsia="en-UG"/>
        </w:rPr>
        <w:t>Anchilo</w:t>
      </w:r>
      <w:proofErr w:type="spellEnd"/>
      <w:r w:rsidRPr="003330C2">
        <w:rPr>
          <w:rFonts w:cstheme="minorHAnsi"/>
          <w:lang w:val="en-UG" w:eastAsia="en-UG"/>
        </w:rPr>
        <w:t xml:space="preserve"> administrative post, about 15 kilometres from the city, and there was a yawning 20 metre gap in the road. Contractors hired by the National Roads Administration (ANE) built a diversion that bypassed the damaged stretch of EN1. Light vehicles could use this bypass, but not heavy trucks.</w:t>
      </w:r>
    </w:p>
    <w:p w14:paraId="1CFF8BD4" w14:textId="77777777" w:rsidR="00833245" w:rsidRPr="003330C2" w:rsidRDefault="00833245" w:rsidP="003330C2">
      <w:pPr>
        <w:rPr>
          <w:rFonts w:cstheme="minorHAnsi"/>
          <w:lang w:val="en-UG" w:eastAsia="en-UG"/>
        </w:rPr>
      </w:pPr>
      <w:r w:rsidRPr="003330C2">
        <w:rPr>
          <w:rFonts w:cstheme="minorHAnsi"/>
          <w:lang w:val="en-UG" w:eastAsia="en-UG"/>
        </w:rPr>
        <w:lastRenderedPageBreak/>
        <w:t xml:space="preserve">The Minister of Transport and Logistics, Joao </w:t>
      </w:r>
      <w:proofErr w:type="spellStart"/>
      <w:r w:rsidRPr="003330C2">
        <w:rPr>
          <w:rFonts w:cstheme="minorHAnsi"/>
          <w:lang w:val="en-UG" w:eastAsia="en-UG"/>
        </w:rPr>
        <w:t>Matlombe</w:t>
      </w:r>
      <w:proofErr w:type="spellEnd"/>
      <w:r w:rsidRPr="003330C2">
        <w:rPr>
          <w:rFonts w:cstheme="minorHAnsi"/>
          <w:lang w:val="en-UG" w:eastAsia="en-UG"/>
        </w:rPr>
        <w:t>, visited Nampula to see the damage for himself. He said 800 million meticais (about 12.5 million dollars, at the current exchange rate), would be needed to repair the damage on six key stretches identified by the ANE.</w:t>
      </w:r>
    </w:p>
    <w:p w14:paraId="12A40774" w14:textId="77777777" w:rsidR="00833245" w:rsidRPr="003330C2" w:rsidRDefault="00833245" w:rsidP="003330C2">
      <w:pPr>
        <w:rPr>
          <w:rFonts w:cstheme="minorHAnsi"/>
          <w:lang w:val="en-UG" w:eastAsia="en-UG"/>
        </w:rPr>
      </w:pPr>
      <w:proofErr w:type="spellStart"/>
      <w:r w:rsidRPr="003330C2">
        <w:rPr>
          <w:rFonts w:cstheme="minorHAnsi"/>
          <w:lang w:val="en-UG" w:eastAsia="en-UG"/>
        </w:rPr>
        <w:t>Matlombe</w:t>
      </w:r>
      <w:proofErr w:type="spellEnd"/>
      <w:r w:rsidRPr="003330C2">
        <w:rPr>
          <w:rFonts w:cstheme="minorHAnsi"/>
          <w:lang w:val="en-UG" w:eastAsia="en-UG"/>
        </w:rPr>
        <w:t xml:space="preserve"> feared that a detailed survey would show the need for more complex, and hence more expensive, work, particularly on Nampula bridges.</w:t>
      </w:r>
    </w:p>
    <w:p w14:paraId="39BEB2E6" w14:textId="77777777" w:rsidR="00833245" w:rsidRPr="003330C2" w:rsidRDefault="00833245" w:rsidP="003330C2">
      <w:pPr>
        <w:rPr>
          <w:rFonts w:cstheme="minorHAnsi"/>
          <w:lang w:val="en-UG" w:eastAsia="en-UG"/>
        </w:rPr>
      </w:pPr>
      <w:r w:rsidRPr="003330C2">
        <w:rPr>
          <w:rFonts w:cstheme="minorHAnsi"/>
          <w:lang w:val="en-UG" w:eastAsia="en-UG"/>
        </w:rPr>
        <w:t xml:space="preserve">The priority, the Minister said, is to find alternative routes so that traffic can flow, even in places where bridges have been destroyed. In places where vehicles cannot pass, the authorities are using boats, “since we have to supply households who need assistance, while the bridges have not yet been repaired”, he stressed”. </w:t>
      </w:r>
    </w:p>
    <w:p w14:paraId="63E1FF83" w14:textId="77777777" w:rsidR="00833245" w:rsidRPr="003330C2" w:rsidRDefault="00833245" w:rsidP="003330C2">
      <w:pPr>
        <w:rPr>
          <w:rFonts w:cstheme="minorHAnsi"/>
          <w:lang w:val="en-UG" w:eastAsia="en-UG"/>
        </w:rPr>
      </w:pPr>
      <w:r w:rsidRPr="003330C2">
        <w:rPr>
          <w:rFonts w:cstheme="minorHAnsi"/>
          <w:lang w:val="en-UG" w:eastAsia="en-UG"/>
        </w:rPr>
        <w:t>The cyclone also knocked down 19 electricity pylons, and swamped 1,262 hectares of cultivated land.</w:t>
      </w:r>
    </w:p>
    <w:p w14:paraId="70143C3F" w14:textId="77777777" w:rsidR="00833245" w:rsidRPr="003330C2" w:rsidRDefault="00833245" w:rsidP="003330C2">
      <w:pPr>
        <w:rPr>
          <w:rFonts w:cstheme="minorHAnsi"/>
          <w:lang w:val="en-UG" w:eastAsia="en-UG"/>
        </w:rPr>
      </w:pPr>
      <w:r w:rsidRPr="003330C2">
        <w:rPr>
          <w:rFonts w:cstheme="minorHAnsi"/>
          <w:lang w:val="en-UG" w:eastAsia="en-UG"/>
        </w:rPr>
        <w:t xml:space="preserve">“Assessment of the impacts is continuing with multi-sector teams stationed in the affected districts”, said </w:t>
      </w:r>
      <w:proofErr w:type="spellStart"/>
      <w:r w:rsidRPr="003330C2">
        <w:rPr>
          <w:rFonts w:cstheme="minorHAnsi"/>
          <w:lang w:val="en-UG" w:eastAsia="en-UG"/>
        </w:rPr>
        <w:t>Impissa</w:t>
      </w:r>
      <w:proofErr w:type="spellEnd"/>
      <w:r w:rsidRPr="003330C2">
        <w:rPr>
          <w:rFonts w:cstheme="minorHAnsi"/>
          <w:lang w:val="en-UG" w:eastAsia="en-UG"/>
        </w:rPr>
        <w:t>.</w:t>
      </w:r>
    </w:p>
    <w:p w14:paraId="53584029" w14:textId="77777777" w:rsidR="00833245" w:rsidRPr="003330C2" w:rsidRDefault="00833245" w:rsidP="003330C2">
      <w:pPr>
        <w:rPr>
          <w:rFonts w:cstheme="minorHAnsi"/>
          <w:lang w:val="en-UG" w:eastAsia="en-UG"/>
        </w:rPr>
      </w:pPr>
      <w:r w:rsidRPr="003330C2">
        <w:rPr>
          <w:rFonts w:cstheme="minorHAnsi"/>
          <w:lang w:val="en-UG" w:eastAsia="en-UG"/>
        </w:rPr>
        <w:t>Nine accommodation centres were set up in Nampula for people driven from their homes by the cyclone and, as of Saturday, 1,985 people had taken shelter there.</w:t>
      </w:r>
    </w:p>
    <w:p w14:paraId="7BA247B9" w14:textId="77777777" w:rsidR="00833245" w:rsidRPr="003330C2" w:rsidRDefault="00833245" w:rsidP="003330C2">
      <w:pPr>
        <w:rPr>
          <w:rFonts w:cstheme="minorHAnsi"/>
          <w:lang w:val="en-UG" w:eastAsia="en-UG"/>
        </w:rPr>
      </w:pPr>
      <w:r w:rsidRPr="003330C2">
        <w:rPr>
          <w:rFonts w:cstheme="minorHAnsi"/>
          <w:lang w:val="en-UG" w:eastAsia="en-UG"/>
        </w:rPr>
        <w:t>The cyclone did not head west, into Malawi, as initially expected. Instead, it changed course, and swept across Zambezia province before re-entering the Mozambique Channel.</w:t>
      </w:r>
    </w:p>
    <w:p w14:paraId="1BA67474" w14:textId="61DBF508" w:rsidR="00833245" w:rsidRPr="003330C2" w:rsidRDefault="00833245" w:rsidP="003330C2">
      <w:pPr>
        <w:rPr>
          <w:rFonts w:cstheme="minorHAnsi"/>
          <w:lang w:val="en-UG" w:eastAsia="en-UG"/>
        </w:rPr>
      </w:pPr>
      <w:r w:rsidRPr="003330C2">
        <w:rPr>
          <w:rFonts w:cstheme="minorHAnsi"/>
          <w:lang w:val="en-UG" w:eastAsia="en-UG"/>
        </w:rPr>
        <w:t>On Saturday morning Jude made landfall in southern Madagascar. Its forecast path will then take the cyclone into the Indian Ocean, and it is unlikely to pose any further threat to Mozambique.</w:t>
      </w:r>
      <w:r w:rsidRPr="003330C2">
        <w:rPr>
          <w:rFonts w:cstheme="minorHAnsi"/>
          <w:lang w:val="en-UG" w:eastAsia="en-UG"/>
        </w:rPr>
        <w:br/>
      </w:r>
    </w:p>
    <w:p w14:paraId="4E99D02A" w14:textId="77777777" w:rsidR="00772E8C" w:rsidRPr="003330C2" w:rsidRDefault="00772E8C" w:rsidP="003330C2">
      <w:pPr>
        <w:rPr>
          <w:rFonts w:cstheme="minorHAnsi"/>
        </w:rPr>
      </w:pPr>
    </w:p>
    <w:sectPr w:rsidR="00772E8C" w:rsidRPr="003330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45"/>
    <w:rsid w:val="003330C2"/>
    <w:rsid w:val="00772E8C"/>
    <w:rsid w:val="00833245"/>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9203"/>
  <w15:chartTrackingRefBased/>
  <w15:docId w15:val="{B827438F-072F-4D09-85ED-2B62FD56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324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G" w:eastAsia="en-U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245"/>
    <w:rPr>
      <w:rFonts w:ascii="Times New Roman" w:eastAsia="Times New Roman" w:hAnsi="Times New Roman" w:cs="Times New Roman"/>
      <w:b/>
      <w:bCs/>
      <w:kern w:val="36"/>
      <w:sz w:val="48"/>
      <w:szCs w:val="48"/>
      <w:lang w:val="en-UG" w:eastAsia="en-UG"/>
    </w:rPr>
  </w:style>
  <w:style w:type="paragraph" w:styleId="NormalWeb">
    <w:name w:val="Normal (Web)"/>
    <w:basedOn w:val="Normal"/>
    <w:uiPriority w:val="99"/>
    <w:semiHidden/>
    <w:unhideWhenUsed/>
    <w:rsid w:val="00833245"/>
    <w:pPr>
      <w:spacing w:before="100" w:beforeAutospacing="1" w:after="100" w:afterAutospacing="1" w:line="240" w:lineRule="auto"/>
    </w:pPr>
    <w:rPr>
      <w:rFonts w:ascii="Times New Roman" w:eastAsia="Times New Roman" w:hAnsi="Times New Roman" w:cs="Times New Roman"/>
      <w:sz w:val="24"/>
      <w:szCs w:val="24"/>
      <w:lang w:val="en-UG" w:eastAsia="en-UG"/>
    </w:rPr>
  </w:style>
  <w:style w:type="character" w:styleId="Strong">
    <w:name w:val="Strong"/>
    <w:basedOn w:val="DefaultParagraphFont"/>
    <w:uiPriority w:val="22"/>
    <w:qFormat/>
    <w:rsid w:val="00833245"/>
    <w:rPr>
      <w:b/>
      <w:bCs/>
    </w:rPr>
  </w:style>
  <w:style w:type="character" w:customStyle="1" w:styleId="item-metadata">
    <w:name w:val="item-metadata"/>
    <w:basedOn w:val="DefaultParagraphFont"/>
    <w:rsid w:val="00833245"/>
  </w:style>
  <w:style w:type="character" w:styleId="Hyperlink">
    <w:name w:val="Hyperlink"/>
    <w:basedOn w:val="DefaultParagraphFont"/>
    <w:uiPriority w:val="99"/>
    <w:unhideWhenUsed/>
    <w:rsid w:val="00833245"/>
    <w:rPr>
      <w:color w:val="0000FF"/>
      <w:u w:val="single"/>
    </w:rPr>
  </w:style>
  <w:style w:type="character" w:styleId="UnresolvedMention">
    <w:name w:val="Unresolved Mention"/>
    <w:basedOn w:val="DefaultParagraphFont"/>
    <w:uiPriority w:val="99"/>
    <w:semiHidden/>
    <w:unhideWhenUsed/>
    <w:rsid w:val="00833245"/>
    <w:rPr>
      <w:color w:val="605E5C"/>
      <w:shd w:val="clear" w:color="auto" w:fill="E1DFDD"/>
    </w:rPr>
  </w:style>
  <w:style w:type="paragraph" w:styleId="NoSpacing">
    <w:name w:val="No Spacing"/>
    <w:uiPriority w:val="1"/>
    <w:qFormat/>
    <w:rsid w:val="003330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11176">
      <w:bodyDiv w:val="1"/>
      <w:marLeft w:val="0"/>
      <w:marRight w:val="0"/>
      <w:marTop w:val="0"/>
      <w:marBottom w:val="0"/>
      <w:divBdr>
        <w:top w:val="none" w:sz="0" w:space="0" w:color="auto"/>
        <w:left w:val="none" w:sz="0" w:space="0" w:color="auto"/>
        <w:bottom w:val="none" w:sz="0" w:space="0" w:color="auto"/>
        <w:right w:val="none" w:sz="0" w:space="0" w:color="auto"/>
      </w:divBdr>
      <w:divsChild>
        <w:div w:id="236205671">
          <w:marLeft w:val="0"/>
          <w:marRight w:val="0"/>
          <w:marTop w:val="0"/>
          <w:marBottom w:val="0"/>
          <w:divBdr>
            <w:top w:val="none" w:sz="0" w:space="0" w:color="auto"/>
            <w:left w:val="none" w:sz="0" w:space="0" w:color="auto"/>
            <w:bottom w:val="none" w:sz="0" w:space="0" w:color="auto"/>
            <w:right w:val="none" w:sz="0" w:space="0" w:color="auto"/>
          </w:divBdr>
          <w:divsChild>
            <w:div w:id="74938513">
              <w:marLeft w:val="0"/>
              <w:marRight w:val="0"/>
              <w:marTop w:val="0"/>
              <w:marBottom w:val="0"/>
              <w:divBdr>
                <w:top w:val="none" w:sz="0" w:space="0" w:color="auto"/>
                <w:left w:val="none" w:sz="0" w:space="0" w:color="auto"/>
                <w:bottom w:val="none" w:sz="0" w:space="0" w:color="auto"/>
                <w:right w:val="none" w:sz="0" w:space="0" w:color="auto"/>
              </w:divBdr>
            </w:div>
            <w:div w:id="2035500220">
              <w:marLeft w:val="0"/>
              <w:marRight w:val="0"/>
              <w:marTop w:val="0"/>
              <w:marBottom w:val="0"/>
              <w:divBdr>
                <w:top w:val="none" w:sz="0" w:space="0" w:color="auto"/>
                <w:left w:val="none" w:sz="0" w:space="0" w:color="auto"/>
                <w:bottom w:val="none" w:sz="0" w:space="0" w:color="auto"/>
                <w:right w:val="none" w:sz="0" w:space="0" w:color="auto"/>
              </w:divBdr>
              <w:divsChild>
                <w:div w:id="67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81550">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sChild>
                <w:div w:id="607932550">
                  <w:marLeft w:val="0"/>
                  <w:marRight w:val="0"/>
                  <w:marTop w:val="0"/>
                  <w:marBottom w:val="0"/>
                  <w:divBdr>
                    <w:top w:val="none" w:sz="0" w:space="0" w:color="auto"/>
                    <w:left w:val="none" w:sz="0" w:space="0" w:color="auto"/>
                    <w:bottom w:val="none" w:sz="0" w:space="0" w:color="auto"/>
                    <w:right w:val="none" w:sz="0" w:space="0" w:color="auto"/>
                  </w:divBdr>
                  <w:divsChild>
                    <w:div w:id="6412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262877">
      <w:bodyDiv w:val="1"/>
      <w:marLeft w:val="0"/>
      <w:marRight w:val="0"/>
      <w:marTop w:val="0"/>
      <w:marBottom w:val="0"/>
      <w:divBdr>
        <w:top w:val="none" w:sz="0" w:space="0" w:color="auto"/>
        <w:left w:val="none" w:sz="0" w:space="0" w:color="auto"/>
        <w:bottom w:val="none" w:sz="0" w:space="0" w:color="auto"/>
        <w:right w:val="none" w:sz="0" w:space="0" w:color="auto"/>
      </w:divBdr>
      <w:divsChild>
        <w:div w:id="2120877891">
          <w:marLeft w:val="0"/>
          <w:marRight w:val="0"/>
          <w:marTop w:val="0"/>
          <w:marBottom w:val="0"/>
          <w:divBdr>
            <w:top w:val="none" w:sz="0" w:space="0" w:color="auto"/>
            <w:left w:val="none" w:sz="0" w:space="0" w:color="auto"/>
            <w:bottom w:val="none" w:sz="0" w:space="0" w:color="auto"/>
            <w:right w:val="none" w:sz="0" w:space="0" w:color="auto"/>
          </w:divBdr>
          <w:divsChild>
            <w:div w:id="1137916688">
              <w:marLeft w:val="0"/>
              <w:marRight w:val="0"/>
              <w:marTop w:val="0"/>
              <w:marBottom w:val="0"/>
              <w:divBdr>
                <w:top w:val="none" w:sz="0" w:space="0" w:color="auto"/>
                <w:left w:val="none" w:sz="0" w:space="0" w:color="auto"/>
                <w:bottom w:val="none" w:sz="0" w:space="0" w:color="auto"/>
                <w:right w:val="none" w:sz="0" w:space="0" w:color="auto"/>
              </w:divBdr>
              <w:divsChild>
                <w:div w:id="21135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9663">
          <w:marLeft w:val="0"/>
          <w:marRight w:val="0"/>
          <w:marTop w:val="0"/>
          <w:marBottom w:val="0"/>
          <w:divBdr>
            <w:top w:val="none" w:sz="0" w:space="0" w:color="auto"/>
            <w:left w:val="none" w:sz="0" w:space="0" w:color="auto"/>
            <w:bottom w:val="none" w:sz="0" w:space="0" w:color="auto"/>
            <w:right w:val="none" w:sz="0" w:space="0" w:color="auto"/>
          </w:divBdr>
          <w:divsChild>
            <w:div w:id="393507997">
              <w:marLeft w:val="0"/>
              <w:marRight w:val="0"/>
              <w:marTop w:val="0"/>
              <w:marBottom w:val="0"/>
              <w:divBdr>
                <w:top w:val="none" w:sz="0" w:space="0" w:color="auto"/>
                <w:left w:val="none" w:sz="0" w:space="0" w:color="auto"/>
                <w:bottom w:val="none" w:sz="0" w:space="0" w:color="auto"/>
                <w:right w:val="none" w:sz="0" w:space="0" w:color="auto"/>
              </w:divBdr>
              <w:divsChild>
                <w:div w:id="1385985273">
                  <w:marLeft w:val="0"/>
                  <w:marRight w:val="0"/>
                  <w:marTop w:val="0"/>
                  <w:marBottom w:val="0"/>
                  <w:divBdr>
                    <w:top w:val="none" w:sz="0" w:space="0" w:color="auto"/>
                    <w:left w:val="none" w:sz="0" w:space="0" w:color="auto"/>
                    <w:bottom w:val="none" w:sz="0" w:space="0" w:color="auto"/>
                    <w:right w:val="none" w:sz="0" w:space="0" w:color="auto"/>
                  </w:divBdr>
                  <w:divsChild>
                    <w:div w:id="3995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13822">
      <w:bodyDiv w:val="1"/>
      <w:marLeft w:val="0"/>
      <w:marRight w:val="0"/>
      <w:marTop w:val="0"/>
      <w:marBottom w:val="0"/>
      <w:divBdr>
        <w:top w:val="none" w:sz="0" w:space="0" w:color="auto"/>
        <w:left w:val="none" w:sz="0" w:space="0" w:color="auto"/>
        <w:bottom w:val="none" w:sz="0" w:space="0" w:color="auto"/>
        <w:right w:val="none" w:sz="0" w:space="0" w:color="auto"/>
      </w:divBdr>
      <w:divsChild>
        <w:div w:id="630744595">
          <w:marLeft w:val="0"/>
          <w:marRight w:val="0"/>
          <w:marTop w:val="0"/>
          <w:marBottom w:val="0"/>
          <w:divBdr>
            <w:top w:val="none" w:sz="0" w:space="0" w:color="auto"/>
            <w:left w:val="none" w:sz="0" w:space="0" w:color="auto"/>
            <w:bottom w:val="none" w:sz="0" w:space="0" w:color="auto"/>
            <w:right w:val="none" w:sz="0" w:space="0" w:color="auto"/>
          </w:divBdr>
          <w:divsChild>
            <w:div w:id="1695375718">
              <w:marLeft w:val="0"/>
              <w:marRight w:val="0"/>
              <w:marTop w:val="0"/>
              <w:marBottom w:val="0"/>
              <w:divBdr>
                <w:top w:val="none" w:sz="0" w:space="0" w:color="auto"/>
                <w:left w:val="none" w:sz="0" w:space="0" w:color="auto"/>
                <w:bottom w:val="none" w:sz="0" w:space="0" w:color="auto"/>
                <w:right w:val="none" w:sz="0" w:space="0" w:color="auto"/>
              </w:divBdr>
            </w:div>
            <w:div w:id="15426775">
              <w:marLeft w:val="0"/>
              <w:marRight w:val="0"/>
              <w:marTop w:val="0"/>
              <w:marBottom w:val="0"/>
              <w:divBdr>
                <w:top w:val="none" w:sz="0" w:space="0" w:color="auto"/>
                <w:left w:val="none" w:sz="0" w:space="0" w:color="auto"/>
                <w:bottom w:val="none" w:sz="0" w:space="0" w:color="auto"/>
                <w:right w:val="none" w:sz="0" w:space="0" w:color="auto"/>
              </w:divBdr>
              <w:divsChild>
                <w:div w:id="5158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5863">
          <w:marLeft w:val="0"/>
          <w:marRight w:val="0"/>
          <w:marTop w:val="0"/>
          <w:marBottom w:val="0"/>
          <w:divBdr>
            <w:top w:val="none" w:sz="0" w:space="0" w:color="auto"/>
            <w:left w:val="none" w:sz="0" w:space="0" w:color="auto"/>
            <w:bottom w:val="none" w:sz="0" w:space="0" w:color="auto"/>
            <w:right w:val="none" w:sz="0" w:space="0" w:color="auto"/>
          </w:divBdr>
          <w:divsChild>
            <w:div w:id="544370413">
              <w:marLeft w:val="0"/>
              <w:marRight w:val="0"/>
              <w:marTop w:val="0"/>
              <w:marBottom w:val="0"/>
              <w:divBdr>
                <w:top w:val="none" w:sz="0" w:space="0" w:color="auto"/>
                <w:left w:val="none" w:sz="0" w:space="0" w:color="auto"/>
                <w:bottom w:val="none" w:sz="0" w:space="0" w:color="auto"/>
                <w:right w:val="none" w:sz="0" w:space="0" w:color="auto"/>
              </w:divBdr>
              <w:divsChild>
                <w:div w:id="1349797940">
                  <w:marLeft w:val="0"/>
                  <w:marRight w:val="0"/>
                  <w:marTop w:val="0"/>
                  <w:marBottom w:val="0"/>
                  <w:divBdr>
                    <w:top w:val="none" w:sz="0" w:space="0" w:color="auto"/>
                    <w:left w:val="none" w:sz="0" w:space="0" w:color="auto"/>
                    <w:bottom w:val="none" w:sz="0" w:space="0" w:color="auto"/>
                    <w:right w:val="none" w:sz="0" w:space="0" w:color="auto"/>
                  </w:divBdr>
                  <w:divsChild>
                    <w:div w:id="1866676043">
                      <w:marLeft w:val="0"/>
                      <w:marRight w:val="0"/>
                      <w:marTop w:val="0"/>
                      <w:marBottom w:val="0"/>
                      <w:divBdr>
                        <w:top w:val="none" w:sz="0" w:space="0" w:color="auto"/>
                        <w:left w:val="none" w:sz="0" w:space="0" w:color="auto"/>
                        <w:bottom w:val="none" w:sz="0" w:space="0" w:color="auto"/>
                        <w:right w:val="none" w:sz="0" w:space="0" w:color="auto"/>
                      </w:divBdr>
                      <w:divsChild>
                        <w:div w:id="650211709">
                          <w:marLeft w:val="0"/>
                          <w:marRight w:val="0"/>
                          <w:marTop w:val="0"/>
                          <w:marBottom w:val="0"/>
                          <w:divBdr>
                            <w:top w:val="none" w:sz="0" w:space="0" w:color="auto"/>
                            <w:left w:val="none" w:sz="0" w:space="0" w:color="auto"/>
                            <w:bottom w:val="none" w:sz="0" w:space="0" w:color="auto"/>
                            <w:right w:val="none" w:sz="0" w:space="0" w:color="auto"/>
                          </w:divBdr>
                          <w:divsChild>
                            <w:div w:id="167720382">
                              <w:marLeft w:val="0"/>
                              <w:marRight w:val="0"/>
                              <w:marTop w:val="0"/>
                              <w:marBottom w:val="0"/>
                              <w:divBdr>
                                <w:top w:val="none" w:sz="0" w:space="0" w:color="auto"/>
                                <w:left w:val="none" w:sz="0" w:space="0" w:color="auto"/>
                                <w:bottom w:val="none" w:sz="0" w:space="0" w:color="auto"/>
                                <w:right w:val="none" w:sz="0" w:space="0" w:color="auto"/>
                              </w:divBdr>
                            </w:div>
                            <w:div w:id="11160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imnews.org/author/fauvet/" TargetMode="External"/><Relationship Id="rId5" Type="http://schemas.openxmlformats.org/officeDocument/2006/relationships/image" Target="media/image1.jpeg"/><Relationship Id="rId4" Type="http://schemas.openxmlformats.org/officeDocument/2006/relationships/hyperlink" Target="https://aimnews.org/2025/03/16/known-cyclone-death-toll-reaches-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2025-04-03T21:56:00Z</dcterms:created>
  <dcterms:modified xsi:type="dcterms:W3CDTF">2025-04-03T22:08:00Z</dcterms:modified>
</cp:coreProperties>
</file>