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7DABB" w14:textId="2A1B9B62" w:rsidR="00EC0564" w:rsidRPr="00EC0564" w:rsidRDefault="0032397B" w:rsidP="00EC0564">
      <w:pPr>
        <w:spacing w:after="0"/>
      </w:pPr>
      <w:r>
        <w:rPr>
          <w:b/>
          <w:bCs/>
        </w:rPr>
        <w:t>.</w:t>
      </w:r>
      <w:r w:rsidR="00EE7FB5" w:rsidRPr="00EE7FB5">
        <w:rPr>
          <w:b/>
          <w:bCs/>
        </w:rPr>
        <w:t xml:space="preserve">Lightning Strikes Four Cows, Leaves Two Dead and Shepherd Injured </w:t>
      </w:r>
      <w:r w:rsidR="00EE7FB5">
        <w:rPr>
          <w:b/>
          <w:bCs/>
        </w:rPr>
        <w:t>–</w:t>
      </w:r>
      <w:r w:rsidR="00EE7FB5" w:rsidRPr="00EE7FB5">
        <w:rPr>
          <w:b/>
          <w:bCs/>
        </w:rPr>
        <w:t xml:space="preserve"> Uganda</w:t>
      </w:r>
      <w:r w:rsidR="00EC0564">
        <w:rPr>
          <w:b/>
          <w:bCs/>
        </w:rPr>
        <w:br/>
      </w:r>
      <w:r w:rsidR="00EC0564">
        <w:rPr>
          <w:b/>
          <w:bCs/>
        </w:rPr>
        <w:br/>
      </w:r>
      <w:hyperlink r:id="rId4" w:history="1">
        <w:r w:rsidR="00EC0564" w:rsidRPr="00EC0564">
          <w:rPr>
            <w:rStyle w:val="Hyperlink"/>
          </w:rPr>
          <w:t>https://aclenet.org/news-publications/newsletters/newsletter-overview.html</w:t>
        </w:r>
      </w:hyperlink>
    </w:p>
    <w:p w14:paraId="677E9EDC" w14:textId="7F0FD2C8" w:rsidR="00EC0564" w:rsidRPr="00EC0564" w:rsidRDefault="00EE7FB5" w:rsidP="00EC0564">
      <w:pPr>
        <w:spacing w:after="0"/>
      </w:pPr>
      <w:r>
        <w:rPr>
          <w:b/>
          <w:bCs/>
        </w:rPr>
        <w:br/>
      </w:r>
      <w:r w:rsidR="00F169E7">
        <w:t>4 April</w:t>
      </w:r>
      <w:r w:rsidRPr="00EE7FB5">
        <w:t xml:space="preserve"> 2025</w:t>
      </w:r>
      <w:r w:rsidR="005538DA">
        <w:br/>
      </w:r>
      <w:r w:rsidR="00F169E7">
        <w:br/>
      </w:r>
      <w:r w:rsidR="00EC0564" w:rsidRPr="00EC0564">
        <w:drawing>
          <wp:inline distT="0" distB="0" distL="0" distR="0" wp14:anchorId="7DC77273" wp14:editId="2A9BD14D">
            <wp:extent cx="3767388" cy="2825750"/>
            <wp:effectExtent l="0" t="0" r="5080" b="0"/>
            <wp:docPr id="71219657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2612" cy="2829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CC925" w14:textId="424E59FC" w:rsidR="00EE7FB5" w:rsidRPr="00EE7FB5" w:rsidRDefault="00EC0564" w:rsidP="00FE1084">
      <w:pPr>
        <w:spacing w:after="0"/>
      </w:pPr>
      <w:r>
        <w:br/>
      </w:r>
      <w:r w:rsidR="005538DA" w:rsidRPr="00EE7FB5">
        <w:t>By Citizen Reporter</w:t>
      </w:r>
      <w:r w:rsidR="005538DA">
        <w:t xml:space="preserve">, </w:t>
      </w:r>
      <w:r w:rsidR="005538DA" w:rsidRPr="00EE7FB5">
        <w:t>Bernard Manirakiza</w:t>
      </w:r>
      <w:r w:rsidR="005538DA">
        <w:br/>
      </w:r>
    </w:p>
    <w:p w14:paraId="570C9BB8" w14:textId="77777777" w:rsidR="00FE1084" w:rsidRDefault="00EE7FB5" w:rsidP="00FE1084">
      <w:pPr>
        <w:spacing w:after="0"/>
        <w:rPr>
          <w:lang w:val="en-US"/>
        </w:rPr>
      </w:pPr>
      <w:r w:rsidRPr="00EE7FB5">
        <w:t>A devastating lightning strike claimed the lives of two cows and left their shepherd in shock. The incident occurred behind Muramba Primary School in Burungu village, Muramba sub-county, when lightning struck a tree where the shepherd was grazing his four cows.</w:t>
      </w:r>
      <w:r w:rsidR="00F169E7">
        <w:br/>
      </w:r>
    </w:p>
    <w:p w14:paraId="4B692B69" w14:textId="3B5F6E05" w:rsidR="00EE7FB5" w:rsidRPr="00EE7FB5" w:rsidRDefault="00EE7FB5" w:rsidP="00FE1084">
      <w:pPr>
        <w:spacing w:after="0"/>
      </w:pPr>
      <w:r w:rsidRPr="00EE7FB5">
        <w:t>According to eyewitnesses, the lightning struck and killed the two cows instantly, leaving the shepherd in a severe condition. He was rushed to a nearby hospital where he received treatment and managed to survive</w:t>
      </w:r>
      <w:r w:rsidR="00F169E7">
        <w:t>.</w:t>
      </w:r>
      <w:r w:rsidR="00F169E7">
        <w:br/>
      </w:r>
    </w:p>
    <w:p w14:paraId="250F762C" w14:textId="350AB0EB" w:rsidR="00EE7FB5" w:rsidRPr="00EE7FB5" w:rsidRDefault="00EE7FB5" w:rsidP="00FE1084">
      <w:pPr>
        <w:spacing w:after="0"/>
      </w:pPr>
      <w:r w:rsidRPr="00EE7FB5">
        <w:t>The shepherd, who had acquired the cows as compensation for his years of service caring for other people's livestock, is still grappling with the loss of his valuable assets.</w:t>
      </w:r>
      <w:r w:rsidR="00F169E7">
        <w:br/>
      </w:r>
    </w:p>
    <w:p w14:paraId="2DB5E5F3" w14:textId="5BD42889" w:rsidR="00EE7FB5" w:rsidRPr="00EE7FB5" w:rsidRDefault="00EE7FB5" w:rsidP="00FE1084">
      <w:pPr>
        <w:spacing w:after="0"/>
      </w:pPr>
      <w:r w:rsidRPr="00EE7FB5">
        <w:t>This is not the first time Muramba Primary School has been affected by lightning. In the past, the school has experienced similar incidents that resulted in loss of li</w:t>
      </w:r>
      <w:r w:rsidR="005538DA">
        <w:t>ves.</w:t>
      </w:r>
      <w:r w:rsidR="00F169E7">
        <w:br/>
      </w:r>
      <w:r w:rsidR="00F169E7">
        <w:br/>
      </w:r>
    </w:p>
    <w:p w14:paraId="50377BB8" w14:textId="4A44D875" w:rsidR="00D14E03" w:rsidRDefault="00EE7FB5" w:rsidP="00EE7FB5">
      <w:r w:rsidRPr="00EE7FB5">
        <w:t xml:space="preserve">Credit: Our Citizen Reporter - Bernard Manirakiza- </w:t>
      </w:r>
      <w:hyperlink r:id="rId6" w:history="1">
        <w:r w:rsidR="00054501" w:rsidRPr="008C588C">
          <w:rPr>
            <w:rStyle w:val="Hyperlink"/>
          </w:rPr>
          <w:t>bmanir2020@gmail.com</w:t>
        </w:r>
      </w:hyperlink>
    </w:p>
    <w:p w14:paraId="61EC6A35" w14:textId="77777777" w:rsidR="00054501" w:rsidRPr="00EE7FB5" w:rsidRDefault="00054501" w:rsidP="00EE7FB5"/>
    <w:sectPr w:rsidR="00054501" w:rsidRPr="00EE7F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30F"/>
    <w:rsid w:val="00054501"/>
    <w:rsid w:val="000F3FA5"/>
    <w:rsid w:val="001A5E02"/>
    <w:rsid w:val="0032397B"/>
    <w:rsid w:val="004434B3"/>
    <w:rsid w:val="005538DA"/>
    <w:rsid w:val="006D037C"/>
    <w:rsid w:val="006E428E"/>
    <w:rsid w:val="007B6B7C"/>
    <w:rsid w:val="008C6DB6"/>
    <w:rsid w:val="00975545"/>
    <w:rsid w:val="00C1530F"/>
    <w:rsid w:val="00D14E03"/>
    <w:rsid w:val="00EC0564"/>
    <w:rsid w:val="00EE7FB5"/>
    <w:rsid w:val="00F153AA"/>
    <w:rsid w:val="00F169E7"/>
    <w:rsid w:val="00FE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48340"/>
  <w15:chartTrackingRefBased/>
  <w15:docId w15:val="{A273FF97-10F8-4D29-81DB-F38CE4542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30F"/>
  </w:style>
  <w:style w:type="paragraph" w:styleId="Heading1">
    <w:name w:val="heading 1"/>
    <w:basedOn w:val="Normal"/>
    <w:next w:val="Normal"/>
    <w:link w:val="Heading1Char"/>
    <w:uiPriority w:val="9"/>
    <w:qFormat/>
    <w:rsid w:val="00C153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3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53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53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53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3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53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53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53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3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3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53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53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53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53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53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53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53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53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5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3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53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53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53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53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53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53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53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530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153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7FB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C056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7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manir2020@gmail.com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aclenet.org/news-publications/newsletters/newsletter-overvie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2025-04-18T20:18:00Z</dcterms:created>
  <dcterms:modified xsi:type="dcterms:W3CDTF">2025-04-18T20:18:00Z</dcterms:modified>
</cp:coreProperties>
</file>