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EA18" w14:textId="77777777" w:rsidR="00772F57" w:rsidRPr="00772F57" w:rsidRDefault="00772F57" w:rsidP="00772F57">
      <w:r w:rsidRPr="00772F57">
        <w:rPr>
          <w:b/>
          <w:bCs/>
        </w:rPr>
        <w:t>GUINÉE : deux morts et deux blessés graves après un coup de foudre à </w:t>
      </w:r>
      <w:proofErr w:type="spellStart"/>
      <w:r w:rsidRPr="00772F57">
        <w:rPr>
          <w:b/>
          <w:bCs/>
        </w:rPr>
        <w:t>Wourédi</w:t>
      </w:r>
      <w:proofErr w:type="spellEnd"/>
      <w:r w:rsidRPr="00772F57">
        <w:rPr>
          <w:b/>
          <w:bCs/>
        </w:rPr>
        <w:t> </w:t>
      </w:r>
      <w:r w:rsidRPr="00772F57">
        <w:t> </w:t>
      </w:r>
    </w:p>
    <w:p w14:paraId="26EA6B0B" w14:textId="77777777" w:rsidR="00772F57" w:rsidRPr="00772F57" w:rsidRDefault="00772F57" w:rsidP="00772F57">
      <w:r w:rsidRPr="00772F57">
        <w:t>10/07/2026 </w:t>
      </w:r>
    </w:p>
    <w:p w14:paraId="0A19540D" w14:textId="77777777" w:rsidR="00772F57" w:rsidRPr="00772F57" w:rsidRDefault="00772F57" w:rsidP="00772F57">
      <w:r w:rsidRPr="00772F57">
        <w:t>Deux personnes ont été tuées et deux autres grièvement blessées le jeudi 9 juillet 2026, vers 20 h, après un impact de foudre à </w:t>
      </w:r>
      <w:proofErr w:type="spellStart"/>
      <w:r w:rsidRPr="00772F57">
        <w:t>Wourédi</w:t>
      </w:r>
      <w:proofErr w:type="spellEnd"/>
      <w:r w:rsidRPr="00772F57">
        <w:t>, dans le district de </w:t>
      </w:r>
      <w:proofErr w:type="spellStart"/>
      <w:r w:rsidRPr="00772F57">
        <w:t>Séguéya</w:t>
      </w:r>
      <w:proofErr w:type="spellEnd"/>
      <w:r w:rsidRPr="00772F57">
        <w:t>, préfecture de Kindia. </w:t>
      </w:r>
    </w:p>
    <w:p w14:paraId="08BA1C0A" w14:textId="77777777" w:rsidR="00772F57" w:rsidRPr="00772F57" w:rsidRDefault="00772F57" w:rsidP="00772F57">
      <w:r w:rsidRPr="00772F57">
        <w:t>Les quatre victimes, membres d’une même famille, se rendaient à la boutique du chef de famille lorsqu’un violent orage a éclaté. La foudre a frappé le groupe. </w:t>
      </w:r>
    </w:p>
    <w:p w14:paraId="66D270A4" w14:textId="77777777" w:rsidR="00772F57" w:rsidRPr="00772F57" w:rsidRDefault="00772F57" w:rsidP="00772F57">
      <w:r w:rsidRPr="00772F57">
        <w:t>Kadiatou Sow et sa fille Assiatou sont décédées sur le coup. Les deux autres victimes ont été évacuées vers l’hôpital régional de Kindia pour y être prises en charge. </w:t>
      </w:r>
    </w:p>
    <w:p w14:paraId="32382895" w14:textId="77777777" w:rsidR="00772F57" w:rsidRPr="00772F57" w:rsidRDefault="00772F57" w:rsidP="00772F57">
      <w:hyperlink r:id="rId6" w:tgtFrame="_blank" w:history="1">
        <w:r w:rsidRPr="00772F57">
          <w:rPr>
            <w:rStyle w:val="Lienhypertexte"/>
          </w:rPr>
          <w:t>Lien vers l’article original</w:t>
        </w:r>
      </w:hyperlink>
      <w:r w:rsidRPr="00772F57">
        <w:t> </w:t>
      </w:r>
    </w:p>
    <w:p w14:paraId="2F79B046" w14:textId="77777777" w:rsidR="00772F57" w:rsidRDefault="00772F57" w:rsidP="00772F57">
      <w:proofErr w:type="gramStart"/>
      <w:r w:rsidRPr="00772F57">
        <w:t>Source:</w:t>
      </w:r>
      <w:proofErr w:type="gramEnd"/>
      <w:r w:rsidRPr="00772F57">
        <w:t xml:space="preserve"> Stéphane Schmitt - sts@meteorage.com | MSN / AGP Guinée </w:t>
      </w:r>
    </w:p>
    <w:p w14:paraId="443D1FD7" w14:textId="77777777" w:rsidR="00772F57" w:rsidRDefault="00772F57" w:rsidP="00772F57"/>
    <w:p w14:paraId="02803C5D" w14:textId="77777777" w:rsidR="00772F57" w:rsidRPr="00772F57" w:rsidRDefault="00772F57" w:rsidP="00772F57"/>
    <w:p w14:paraId="6A6C4698" w14:textId="77777777" w:rsidR="00772F57" w:rsidRPr="00772F57" w:rsidRDefault="00772F57" w:rsidP="00772F57">
      <w:pPr>
        <w:rPr>
          <w:lang w:val="en-GB"/>
        </w:rPr>
      </w:pPr>
      <w:r w:rsidRPr="00772F57">
        <w:rPr>
          <w:b/>
          <w:bCs/>
          <w:lang w:val="en-US"/>
        </w:rPr>
        <w:t>GUINÉE: two dead and two seriously injured after a lightning strike in </w:t>
      </w:r>
      <w:proofErr w:type="spellStart"/>
      <w:r w:rsidRPr="00772F57">
        <w:rPr>
          <w:b/>
          <w:bCs/>
          <w:lang w:val="en-US"/>
        </w:rPr>
        <w:t>Wourédi</w:t>
      </w:r>
      <w:proofErr w:type="spellEnd"/>
      <w:r w:rsidRPr="00772F57">
        <w:rPr>
          <w:b/>
          <w:bCs/>
          <w:lang w:val="en-US"/>
        </w:rPr>
        <w:t> </w:t>
      </w:r>
      <w:r w:rsidRPr="00772F57">
        <w:rPr>
          <w:lang w:val="en-GB"/>
        </w:rPr>
        <w:t> </w:t>
      </w:r>
    </w:p>
    <w:p w14:paraId="56DD14E7" w14:textId="77777777" w:rsidR="00772F57" w:rsidRPr="00772F57" w:rsidRDefault="00772F57" w:rsidP="00772F57">
      <w:pPr>
        <w:rPr>
          <w:lang w:val="en-GB"/>
        </w:rPr>
      </w:pPr>
      <w:r w:rsidRPr="00772F57">
        <w:rPr>
          <w:lang w:val="en-US"/>
        </w:rPr>
        <w:t>10/07/2026</w:t>
      </w:r>
      <w:r w:rsidRPr="00772F57">
        <w:rPr>
          <w:lang w:val="en-GB"/>
        </w:rPr>
        <w:t> </w:t>
      </w:r>
    </w:p>
    <w:p w14:paraId="7A77BA08" w14:textId="77777777" w:rsidR="00772F57" w:rsidRPr="00772F57" w:rsidRDefault="00772F57" w:rsidP="00772F57">
      <w:pPr>
        <w:rPr>
          <w:lang w:val="en-GB"/>
        </w:rPr>
      </w:pPr>
      <w:r w:rsidRPr="00772F57">
        <w:rPr>
          <w:lang w:val="en-US"/>
        </w:rPr>
        <w:t>Two people were killed and two others seriously injured on Thursday, 9 July 2026, at around 8 p.m., after a lightning strike in </w:t>
      </w:r>
      <w:proofErr w:type="spellStart"/>
      <w:r w:rsidRPr="00772F57">
        <w:rPr>
          <w:lang w:val="en-US"/>
        </w:rPr>
        <w:t>Wourédi</w:t>
      </w:r>
      <w:proofErr w:type="spellEnd"/>
      <w:r w:rsidRPr="00772F57">
        <w:rPr>
          <w:lang w:val="en-US"/>
        </w:rPr>
        <w:t>, in the district of </w:t>
      </w:r>
      <w:proofErr w:type="spellStart"/>
      <w:r w:rsidRPr="00772F57">
        <w:rPr>
          <w:lang w:val="en-US"/>
        </w:rPr>
        <w:t>Séguéya</w:t>
      </w:r>
      <w:proofErr w:type="spellEnd"/>
      <w:r w:rsidRPr="00772F57">
        <w:rPr>
          <w:lang w:val="en-US"/>
        </w:rPr>
        <w:t>, </w:t>
      </w:r>
      <w:proofErr w:type="spellStart"/>
      <w:r w:rsidRPr="00772F57">
        <w:rPr>
          <w:lang w:val="en-US"/>
        </w:rPr>
        <w:t>Kindia</w:t>
      </w:r>
      <w:proofErr w:type="spellEnd"/>
      <w:r w:rsidRPr="00772F57">
        <w:rPr>
          <w:lang w:val="en-US"/>
        </w:rPr>
        <w:t> prefecture.</w:t>
      </w:r>
      <w:r w:rsidRPr="00772F57">
        <w:rPr>
          <w:lang w:val="en-GB"/>
        </w:rPr>
        <w:t> </w:t>
      </w:r>
    </w:p>
    <w:p w14:paraId="5E28B61F" w14:textId="77777777" w:rsidR="00772F57" w:rsidRPr="00772F57" w:rsidRDefault="00772F57" w:rsidP="00772F57">
      <w:pPr>
        <w:rPr>
          <w:lang w:val="en-GB"/>
        </w:rPr>
      </w:pPr>
      <w:r w:rsidRPr="00772F57">
        <w:rPr>
          <w:lang w:val="en-US"/>
        </w:rPr>
        <w:t>The four victims, members of the same family, were going to the family head’s shop when a violent thunderstorm broke out. Lightning struck the group.</w:t>
      </w:r>
      <w:r w:rsidRPr="00772F57">
        <w:rPr>
          <w:lang w:val="en-GB"/>
        </w:rPr>
        <w:t> </w:t>
      </w:r>
    </w:p>
    <w:p w14:paraId="5ADFAEC8" w14:textId="77777777" w:rsidR="00772F57" w:rsidRPr="00772F57" w:rsidRDefault="00772F57" w:rsidP="00772F57">
      <w:pPr>
        <w:rPr>
          <w:lang w:val="en-GB"/>
        </w:rPr>
      </w:pPr>
      <w:r w:rsidRPr="00772F57">
        <w:rPr>
          <w:lang w:val="en-US"/>
        </w:rPr>
        <w:t>Kadiatou Sow and her daughter Assiatou died instantly. The two other victims were evacuated to the regional hospital in </w:t>
      </w:r>
      <w:proofErr w:type="spellStart"/>
      <w:r w:rsidRPr="00772F57">
        <w:rPr>
          <w:lang w:val="en-US"/>
        </w:rPr>
        <w:t>Kindia</w:t>
      </w:r>
      <w:proofErr w:type="spellEnd"/>
      <w:r w:rsidRPr="00772F57">
        <w:rPr>
          <w:lang w:val="en-US"/>
        </w:rPr>
        <w:t> for medical care.</w:t>
      </w:r>
      <w:r w:rsidRPr="00772F57">
        <w:rPr>
          <w:lang w:val="en-GB"/>
        </w:rPr>
        <w:t> </w:t>
      </w:r>
    </w:p>
    <w:p w14:paraId="52412198" w14:textId="77777777" w:rsidR="00772F57" w:rsidRPr="00772F57" w:rsidRDefault="00772F57" w:rsidP="00772F57">
      <w:hyperlink r:id="rId7" w:tgtFrame="_blank" w:history="1">
        <w:r w:rsidRPr="00772F57">
          <w:rPr>
            <w:rStyle w:val="Lienhypertexte"/>
          </w:rPr>
          <w:t>Lien vers l’article original</w:t>
        </w:r>
      </w:hyperlink>
      <w:r w:rsidRPr="00772F57">
        <w:t> </w:t>
      </w:r>
    </w:p>
    <w:p w14:paraId="27B2B67C" w14:textId="77777777" w:rsidR="00772F57" w:rsidRPr="00772F57" w:rsidRDefault="00772F57" w:rsidP="00772F57">
      <w:proofErr w:type="gramStart"/>
      <w:r w:rsidRPr="00772F57">
        <w:t>Source:</w:t>
      </w:r>
      <w:proofErr w:type="gramEnd"/>
      <w:r w:rsidRPr="00772F57">
        <w:t xml:space="preserve"> Stéphane Schmitt - sts@meteorage.com | MSN / AGP Guinée</w:t>
      </w:r>
    </w:p>
    <w:p w14:paraId="12083623" w14:textId="5C6F9D03" w:rsidR="00242206" w:rsidRPr="00772F57" w:rsidRDefault="00242206" w:rsidP="00772F57"/>
    <w:sectPr w:rsidR="00242206" w:rsidRPr="00772F57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70033"/>
    <w:rsid w:val="000B223E"/>
    <w:rsid w:val="000D2A72"/>
    <w:rsid w:val="000E2C1D"/>
    <w:rsid w:val="000F6939"/>
    <w:rsid w:val="00116388"/>
    <w:rsid w:val="00144B01"/>
    <w:rsid w:val="001B2FA2"/>
    <w:rsid w:val="001D1573"/>
    <w:rsid w:val="001E648B"/>
    <w:rsid w:val="00201017"/>
    <w:rsid w:val="0022557F"/>
    <w:rsid w:val="00242206"/>
    <w:rsid w:val="00254CBA"/>
    <w:rsid w:val="00261237"/>
    <w:rsid w:val="00262B20"/>
    <w:rsid w:val="00276E8E"/>
    <w:rsid w:val="002E2DF4"/>
    <w:rsid w:val="00325A84"/>
    <w:rsid w:val="00334103"/>
    <w:rsid w:val="00337290"/>
    <w:rsid w:val="0038673B"/>
    <w:rsid w:val="003A7AFC"/>
    <w:rsid w:val="003C5F73"/>
    <w:rsid w:val="0044585C"/>
    <w:rsid w:val="004875C9"/>
    <w:rsid w:val="00513012"/>
    <w:rsid w:val="00557277"/>
    <w:rsid w:val="005A65D5"/>
    <w:rsid w:val="005E7456"/>
    <w:rsid w:val="0060091D"/>
    <w:rsid w:val="00610D06"/>
    <w:rsid w:val="00622250"/>
    <w:rsid w:val="006815BD"/>
    <w:rsid w:val="00681ACE"/>
    <w:rsid w:val="006A4DFC"/>
    <w:rsid w:val="006B31E9"/>
    <w:rsid w:val="006C3673"/>
    <w:rsid w:val="006C4B8A"/>
    <w:rsid w:val="00772F57"/>
    <w:rsid w:val="007D1F64"/>
    <w:rsid w:val="00843B9C"/>
    <w:rsid w:val="00881F3A"/>
    <w:rsid w:val="008C2B98"/>
    <w:rsid w:val="008F0276"/>
    <w:rsid w:val="00900D38"/>
    <w:rsid w:val="00901C3D"/>
    <w:rsid w:val="00923FEF"/>
    <w:rsid w:val="00937A0A"/>
    <w:rsid w:val="0094214B"/>
    <w:rsid w:val="00943BBD"/>
    <w:rsid w:val="0094480A"/>
    <w:rsid w:val="009914C6"/>
    <w:rsid w:val="009E1952"/>
    <w:rsid w:val="00A332DE"/>
    <w:rsid w:val="00A45BCA"/>
    <w:rsid w:val="00A56AE4"/>
    <w:rsid w:val="00A60610"/>
    <w:rsid w:val="00A642FF"/>
    <w:rsid w:val="00A71BBC"/>
    <w:rsid w:val="00AA5193"/>
    <w:rsid w:val="00AF57BD"/>
    <w:rsid w:val="00B237F0"/>
    <w:rsid w:val="00B36987"/>
    <w:rsid w:val="00B654CC"/>
    <w:rsid w:val="00B7599F"/>
    <w:rsid w:val="00BB13E8"/>
    <w:rsid w:val="00BC430B"/>
    <w:rsid w:val="00C3086A"/>
    <w:rsid w:val="00C32E52"/>
    <w:rsid w:val="00C5191A"/>
    <w:rsid w:val="00CB2F3F"/>
    <w:rsid w:val="00CB6606"/>
    <w:rsid w:val="00CE6263"/>
    <w:rsid w:val="00D115C8"/>
    <w:rsid w:val="00D80536"/>
    <w:rsid w:val="00D84E06"/>
    <w:rsid w:val="00D87ECA"/>
    <w:rsid w:val="00D94230"/>
    <w:rsid w:val="00DD23C3"/>
    <w:rsid w:val="00E066A8"/>
    <w:rsid w:val="00E5457B"/>
    <w:rsid w:val="00E67AB8"/>
    <w:rsid w:val="00E75D12"/>
    <w:rsid w:val="00E834E2"/>
    <w:rsid w:val="00ED3579"/>
    <w:rsid w:val="00ED6CDC"/>
    <w:rsid w:val="00F0689F"/>
    <w:rsid w:val="00F14FE2"/>
    <w:rsid w:val="00F6404B"/>
    <w:rsid w:val="00FA139F"/>
    <w:rsid w:val="00FA7BBD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character" w:customStyle="1" w:styleId="field">
    <w:name w:val="field"/>
    <w:basedOn w:val="Policepardfau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sn.com/fr-xl/afrique-de-l-ouest/actualite/kindia-deux-morts-et-deux-bless%C3%A9s-graves-apr%C3%A8s-un-violent-coup-de-foudre-%C3%A0-wour%C3%A9di/ar-AA27FH0t?cvid=6a524223026043cabc198010d7883ed4&amp;ocid=hpmsn&amp;apiversion=v2&amp;domshim=1&amp;noservercache=1&amp;noservertelemetry=1&amp;batchservertelemetry=1&amp;renderwebcomponents=1&amp;wcse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n.com/fr-xl/afrique-de-l-ouest/actualite/kindia-deux-morts-et-deux-bless%C3%A9s-graves-apr%C3%A8s-un-violent-coup-de-foudre-%C3%A0-wour%C3%A9di/ar-AA27FH0t?cvid=6a524223026043cabc198010d7883ed4&amp;ocid=hpmsn&amp;apiversion=v2&amp;domshim=1&amp;noservercache=1&amp;noservertelemetry=1&amp;batchservertelemetry=1&amp;renderwebcomponents=1&amp;wcseo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D2967-589F-4FD2-8563-0B6F16C1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34</cp:revision>
  <dcterms:created xsi:type="dcterms:W3CDTF">2024-09-19T08:54:00Z</dcterms:created>
  <dcterms:modified xsi:type="dcterms:W3CDTF">2026-07-21T09:11:00Z</dcterms:modified>
</cp:coreProperties>
</file>