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822EC">
      <w:pPr>
        <w:pStyle w:val="2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sz w:val="22"/>
          <w:szCs w:val="22"/>
        </w:rPr>
        <w:t>Hajjah: Child Killed by Lightning Strike While Herding Sheep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- Yemen</w:t>
      </w:r>
      <w:bookmarkStart w:id="0" w:name="_GoBack"/>
      <w:bookmarkEnd w:id="0"/>
    </w:p>
    <w:p w14:paraId="38EEC077">
      <w:pPr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fldChar w:fldCharType="begin"/>
      </w:r>
      <w:r>
        <w:rPr>
          <w:rFonts w:hint="default" w:ascii="Calibri" w:hAnsi="Calibri" w:cs="Calibri"/>
          <w:sz w:val="22"/>
          <w:szCs w:val="22"/>
        </w:rPr>
        <w:instrText xml:space="preserve"> HYPERLINK "https://yemenschildren.net/en/Hajjah:-Child-Killed-by-Lightning-Strike-While-Herding-Sheep" </w:instrText>
      </w:r>
      <w:r>
        <w:rPr>
          <w:rFonts w:hint="default" w:ascii="Calibri" w:hAnsi="Calibri" w:cs="Calibri"/>
          <w:sz w:val="22"/>
          <w:szCs w:val="22"/>
        </w:rPr>
        <w:fldChar w:fldCharType="separate"/>
      </w:r>
      <w:r>
        <w:rPr>
          <w:rStyle w:val="5"/>
          <w:rFonts w:hint="default" w:ascii="Calibri" w:hAnsi="Calibri" w:cs="Calibri"/>
          <w:sz w:val="22"/>
          <w:szCs w:val="22"/>
        </w:rPr>
        <w:t>https://yemenschildren.net/en/Hajjah:-Child-Killed-by-Lightning-Strike-While-Herding-Sheep</w:t>
      </w:r>
      <w:r>
        <w:rPr>
          <w:rFonts w:hint="default" w:ascii="Calibri" w:hAnsi="Calibri" w:cs="Calibri"/>
          <w:sz w:val="22"/>
          <w:szCs w:val="22"/>
        </w:rPr>
        <w:fldChar w:fldCharType="end"/>
      </w:r>
    </w:p>
    <w:p w14:paraId="24929A2D">
      <w:pPr>
        <w:rPr>
          <w:rFonts w:hint="default" w:ascii="Calibri" w:hAnsi="Calibri" w:cs="Calibri"/>
          <w:sz w:val="22"/>
          <w:szCs w:val="22"/>
        </w:rPr>
      </w:pPr>
    </w:p>
    <w:p w14:paraId="73DA8505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kern w:val="0"/>
          <w:sz w:val="22"/>
          <w:szCs w:val="22"/>
          <w:lang w:val="en-US" w:eastAsia="zh-CN" w:bidi="ar"/>
        </w:rPr>
      </w:pPr>
      <w:r>
        <w:rPr>
          <w:rFonts w:hint="default" w:ascii="Calibri" w:hAnsi="Calibri" w:eastAsia="SimSun" w:cs="Calibr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imSun" w:cs="Calibr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"https://yemenschildren.net/en/profile/arkan-alwafee" </w:instrText>
      </w:r>
      <w:r>
        <w:rPr>
          <w:rFonts w:hint="default" w:ascii="Calibri" w:hAnsi="Calibri" w:eastAsia="SimSun" w:cs="Calibr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Calibri" w:hAnsi="Calibri" w:eastAsia="SimSun" w:cs="Calibr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by </w:t>
      </w:r>
      <w:r>
        <w:rPr>
          <w:rStyle w:val="5"/>
          <w:rFonts w:hint="default" w:ascii="Calibri" w:hAnsi="Calibri" w:eastAsia="SimSun" w:cs="Calibr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Arkan Alwafee</w:t>
      </w:r>
      <w:r>
        <w:rPr>
          <w:rFonts w:hint="default" w:ascii="Calibri" w:hAnsi="Calibri" w:eastAsia="SimSun" w:cs="Calibr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imSun" w:cs="Calibri"/>
          <w:kern w:val="0"/>
          <w:sz w:val="22"/>
          <w:szCs w:val="22"/>
          <w:lang w:val="en-US" w:eastAsia="zh-CN" w:bidi="ar"/>
        </w:rPr>
        <w:t xml:space="preserve"> </w:t>
      </w:r>
    </w:p>
    <w:p w14:paraId="771C7323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kern w:val="0"/>
          <w:sz w:val="22"/>
          <w:szCs w:val="22"/>
          <w:lang w:val="en-US" w:eastAsia="zh-CN" w:bidi="ar"/>
        </w:rPr>
      </w:pPr>
    </w:p>
    <w:p w14:paraId="231A3DF0"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imSun" w:cs="Calibri"/>
          <w:kern w:val="0"/>
          <w:sz w:val="22"/>
          <w:szCs w:val="22"/>
          <w:lang w:val="en-US" w:eastAsia="zh-CN" w:bidi="ar"/>
        </w:rPr>
        <w:t>29 April, 2026 </w:t>
      </w:r>
    </w:p>
    <w:p w14:paraId="4B1921F4"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eastAsia="SimSun" w:cs="Calibri"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4423410" cy="2945130"/>
            <wp:effectExtent l="0" t="0" r="8890" b="1270"/>
            <wp:docPr id="2" name="Picture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FC5A7B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A child was killed today after a lightning strike hit an area in central Wadi Mor in Hajjah governorate while he was herding sheep. </w:t>
      </w:r>
    </w:p>
    <w:p w14:paraId="760CF064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The region has been experiencing heavy rainfall for several days, accompanied by thunderstorms, increasing the risks facing residents—especially in valleys and open areas. </w:t>
      </w:r>
    </w:p>
    <w:p w14:paraId="53AA8433">
      <w:pPr>
        <w:rPr>
          <w:rFonts w:hint="default" w:ascii="Calibri" w:hAnsi="Calibri" w:cs="Calibr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9189E"/>
    <w:rsid w:val="1039189E"/>
    <w:rsid w:val="3754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425</Characters>
  <Lines>0</Lines>
  <Paragraphs>0</Paragraphs>
  <TotalTime>1</TotalTime>
  <ScaleCrop>false</ScaleCrop>
  <LinksUpToDate>false</LinksUpToDate>
  <CharactersWithSpaces>486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2026-05-07T12:32:00Z</dcterms:created>
  <dc:creator>HP</dc:creator>
  <cp:lastModifiedBy>HP</cp:lastModifiedBy>
  <dcterms:modified xsi:type="dcterms:W3CDTF">2026-05-09T18:50:32Z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2B82A25B02014AE697F5DBB2C0F872E6_11</vt:lpwstr>
  </property>
  <property fmtid="{D5CDD505-2E9C-101B-9397-08002B2CF9AE}" pid="4" name="KSOTemplateDocerSaveRecord">
    <vt:lpwstr>eyJoZGlkIjoiZjVkNWQ2NDBiNWQyODVmYmZiMWI0NjI2NmI3OGQ4YmYifQ==</vt:lpwstr>
  </property>
</Properties>
</file>