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B3A1" w14:textId="693ADA5A" w:rsidR="002B25F6" w:rsidRDefault="002B25F6" w:rsidP="002B25F6">
      <w:pPr>
        <w:rPr>
          <w:b/>
          <w:bCs/>
          <w:lang w:val="en-UG"/>
        </w:rPr>
      </w:pPr>
      <w:proofErr w:type="spellStart"/>
      <w:r w:rsidRPr="002B25F6">
        <w:rPr>
          <w:b/>
          <w:bCs/>
          <w:lang w:val="en-UG"/>
        </w:rPr>
        <w:t>Analavory</w:t>
      </w:r>
      <w:proofErr w:type="spellEnd"/>
      <w:r w:rsidRPr="002B25F6">
        <w:rPr>
          <w:b/>
          <w:bCs/>
          <w:lang w:val="en-UG"/>
        </w:rPr>
        <w:t>: Lightning kills two people and one injured</w:t>
      </w:r>
      <w:r>
        <w:rPr>
          <w:b/>
          <w:bCs/>
          <w:lang w:val="en-UG"/>
        </w:rPr>
        <w:t xml:space="preserve"> – Madagascar</w:t>
      </w:r>
    </w:p>
    <w:p w14:paraId="4F49BC57" w14:textId="25C2E9D2" w:rsidR="002B25F6" w:rsidRPr="002B25F6" w:rsidRDefault="002B25F6" w:rsidP="002B25F6">
      <w:pPr>
        <w:rPr>
          <w:lang w:val="en-UG"/>
        </w:rPr>
      </w:pPr>
      <w:hyperlink r:id="rId4" w:history="1">
        <w:r w:rsidRPr="002B25F6">
          <w:rPr>
            <w:rStyle w:val="Hyperlink"/>
            <w:lang w:val="en-UG"/>
          </w:rPr>
          <w:t>https://midi-madagasikara.mg/la-foudre-fait-deux-morts-et-un-blesse/</w:t>
        </w:r>
      </w:hyperlink>
    </w:p>
    <w:p w14:paraId="33D4F8A3" w14:textId="4EF8A2A3" w:rsidR="002B25F6" w:rsidRPr="002B25F6" w:rsidRDefault="002B25F6" w:rsidP="002B25F6">
      <w:pPr>
        <w:rPr>
          <w:lang w:val="en-UG"/>
        </w:rPr>
      </w:pPr>
      <w:r w:rsidRPr="002B25F6">
        <w:rPr>
          <w:lang w:val="en-UG"/>
        </w:rPr>
        <w:t>28 January 2025</w:t>
      </w:r>
    </w:p>
    <w:p w14:paraId="0C535431" w14:textId="61E21D72" w:rsidR="002B25F6" w:rsidRPr="002B25F6" w:rsidRDefault="002B25F6" w:rsidP="002B25F6">
      <w:pPr>
        <w:rPr>
          <w:lang w:val="en-UG"/>
        </w:rPr>
      </w:pPr>
      <w:r w:rsidRPr="002B25F6">
        <w:rPr>
          <w:lang w:val="en-UG"/>
        </w:rPr>
        <w:drawing>
          <wp:inline distT="0" distB="0" distL="0" distR="0" wp14:anchorId="4C3C39C9" wp14:editId="77ED339E">
            <wp:extent cx="2133600" cy="2857500"/>
            <wp:effectExtent l="0" t="0" r="0" b="0"/>
            <wp:docPr id="1047228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857500"/>
                    </a:xfrm>
                    <a:prstGeom prst="rect">
                      <a:avLst/>
                    </a:prstGeom>
                    <a:noFill/>
                    <a:ln>
                      <a:noFill/>
                    </a:ln>
                  </pic:spPr>
                </pic:pic>
              </a:graphicData>
            </a:graphic>
          </wp:inline>
        </w:drawing>
      </w:r>
    </w:p>
    <w:p w14:paraId="6D68B346" w14:textId="77777777" w:rsidR="002B25F6" w:rsidRDefault="002B25F6" w:rsidP="002B25F6">
      <w:pPr>
        <w:rPr>
          <w:lang w:val="en-UG"/>
        </w:rPr>
      </w:pPr>
      <w:r w:rsidRPr="002B25F6">
        <w:rPr>
          <w:lang w:val="en-UG"/>
        </w:rPr>
        <w:t xml:space="preserve">Two teenagers lost their lives and another was injured after being struck by lightning on Saturday, January 25, 2026 at around 4 p.m., while they were guarding oxen in </w:t>
      </w:r>
      <w:proofErr w:type="spellStart"/>
      <w:r w:rsidRPr="002B25F6">
        <w:rPr>
          <w:lang w:val="en-UG"/>
        </w:rPr>
        <w:t>Atsimon’ny</w:t>
      </w:r>
      <w:proofErr w:type="spellEnd"/>
      <w:r w:rsidRPr="002B25F6">
        <w:rPr>
          <w:lang w:val="en-UG"/>
        </w:rPr>
        <w:t xml:space="preserve"> </w:t>
      </w:r>
      <w:proofErr w:type="spellStart"/>
      <w:r w:rsidRPr="002B25F6">
        <w:rPr>
          <w:lang w:val="en-UG"/>
        </w:rPr>
        <w:t>tannan’Anosivola</w:t>
      </w:r>
      <w:proofErr w:type="spellEnd"/>
      <w:r w:rsidRPr="002B25F6">
        <w:rPr>
          <w:lang w:val="en-UG"/>
        </w:rPr>
        <w:t xml:space="preserve">, fokontany of </w:t>
      </w:r>
      <w:proofErr w:type="spellStart"/>
      <w:r w:rsidRPr="002B25F6">
        <w:rPr>
          <w:lang w:val="en-UG"/>
        </w:rPr>
        <w:t>Aminaviavy</w:t>
      </w:r>
      <w:proofErr w:type="spellEnd"/>
      <w:r w:rsidRPr="002B25F6">
        <w:rPr>
          <w:lang w:val="en-UG"/>
        </w:rPr>
        <w:t xml:space="preserve">, rural commune of </w:t>
      </w:r>
      <w:proofErr w:type="spellStart"/>
      <w:r w:rsidRPr="002B25F6">
        <w:rPr>
          <w:lang w:val="en-UG"/>
        </w:rPr>
        <w:t>Analavory</w:t>
      </w:r>
      <w:proofErr w:type="spellEnd"/>
      <w:r w:rsidRPr="002B25F6">
        <w:rPr>
          <w:lang w:val="en-UG"/>
        </w:rPr>
        <w:t xml:space="preserve">, district of </w:t>
      </w:r>
      <w:proofErr w:type="spellStart"/>
      <w:r w:rsidRPr="002B25F6">
        <w:rPr>
          <w:lang w:val="en-UG"/>
        </w:rPr>
        <w:t>Miarinarivo</w:t>
      </w:r>
      <w:proofErr w:type="spellEnd"/>
      <w:r w:rsidRPr="002B25F6">
        <w:rPr>
          <w:lang w:val="en-UG"/>
        </w:rPr>
        <w:t xml:space="preserve">. An ox also perished in this incident. Alerted in the morning of Sunday, January 26, 2026, around 11 a.m., the territorial brigade of </w:t>
      </w:r>
      <w:proofErr w:type="spellStart"/>
      <w:r w:rsidRPr="002B25F6">
        <w:rPr>
          <w:lang w:val="en-UG"/>
        </w:rPr>
        <w:t>Analavory</w:t>
      </w:r>
      <w:proofErr w:type="spellEnd"/>
      <w:r w:rsidRPr="002B25F6">
        <w:rPr>
          <w:lang w:val="en-UG"/>
        </w:rPr>
        <w:t xml:space="preserve"> went to the scene.</w:t>
      </w:r>
    </w:p>
    <w:p w14:paraId="476AB299" w14:textId="77777777" w:rsidR="002B25F6" w:rsidRDefault="002B25F6" w:rsidP="002B25F6">
      <w:pPr>
        <w:rPr>
          <w:lang w:val="en-UG"/>
        </w:rPr>
      </w:pPr>
      <w:r w:rsidRPr="002B25F6">
        <w:rPr>
          <w:lang w:val="en-UG"/>
        </w:rPr>
        <w:t xml:space="preserve">A team composed of three gendarmes, led by a senior-class gendarme, was accompanied by the medical staff of the CSB II of </w:t>
      </w:r>
      <w:proofErr w:type="spellStart"/>
      <w:r w:rsidRPr="002B25F6">
        <w:rPr>
          <w:lang w:val="en-UG"/>
        </w:rPr>
        <w:t>Analavory</w:t>
      </w:r>
      <w:proofErr w:type="spellEnd"/>
      <w:r w:rsidRPr="002B25F6">
        <w:rPr>
          <w:lang w:val="en-UG"/>
        </w:rPr>
        <w:t xml:space="preserve"> as well as representatives of the commune, under the direction of the first deputy mayor. Upon their arrival, the authorities observed the presence of two bodies without life, placed on a table at the home of </w:t>
      </w:r>
      <w:proofErr w:type="spellStart"/>
      <w:r w:rsidRPr="002B25F6">
        <w:rPr>
          <w:lang w:val="en-UG"/>
        </w:rPr>
        <w:t>Razafimahandry</w:t>
      </w:r>
      <w:proofErr w:type="spellEnd"/>
      <w:r w:rsidRPr="002B25F6">
        <w:rPr>
          <w:lang w:val="en-UG"/>
        </w:rPr>
        <w:t xml:space="preserve"> Pascal, father of one of the victims. The medical examination revealed a visible burn in one of the victims, while no apparent injuries were found on the other body. As for the injured teenager, he complained of pain in the stomach and back, without visible external injury. </w:t>
      </w:r>
    </w:p>
    <w:p w14:paraId="73D1A082" w14:textId="2CD6CC5C" w:rsidR="002B25F6" w:rsidRPr="002B25F6" w:rsidRDefault="002B25F6" w:rsidP="002B25F6">
      <w:pPr>
        <w:rPr>
          <w:lang w:val="en-UG"/>
        </w:rPr>
      </w:pPr>
      <w:r w:rsidRPr="002B25F6">
        <w:rPr>
          <w:lang w:val="en-UG"/>
        </w:rPr>
        <w:t xml:space="preserve">The victims who died are 18-year-old </w:t>
      </w:r>
      <w:proofErr w:type="spellStart"/>
      <w:r w:rsidRPr="002B25F6">
        <w:rPr>
          <w:lang w:val="en-UG"/>
        </w:rPr>
        <w:t>Randrianasoloniaina</w:t>
      </w:r>
      <w:proofErr w:type="spellEnd"/>
      <w:r w:rsidRPr="002B25F6">
        <w:rPr>
          <w:lang w:val="en-UG"/>
        </w:rPr>
        <w:t xml:space="preserve"> Marc and 14-year-old </w:t>
      </w:r>
      <w:proofErr w:type="spellStart"/>
      <w:r w:rsidRPr="002B25F6">
        <w:rPr>
          <w:lang w:val="en-UG"/>
        </w:rPr>
        <w:t>Ndimbiarisoa</w:t>
      </w:r>
      <w:proofErr w:type="spellEnd"/>
      <w:r w:rsidRPr="002B25F6">
        <w:rPr>
          <w:lang w:val="en-UG"/>
        </w:rPr>
        <w:t xml:space="preserve"> </w:t>
      </w:r>
      <w:proofErr w:type="spellStart"/>
      <w:r w:rsidRPr="002B25F6">
        <w:rPr>
          <w:lang w:val="en-UG"/>
        </w:rPr>
        <w:t>Mamitiana</w:t>
      </w:r>
      <w:proofErr w:type="spellEnd"/>
      <w:r w:rsidRPr="002B25F6">
        <w:rPr>
          <w:lang w:val="en-UG"/>
        </w:rPr>
        <w:t xml:space="preserve">. The injured man is identified as </w:t>
      </w:r>
      <w:proofErr w:type="spellStart"/>
      <w:r w:rsidRPr="002B25F6">
        <w:rPr>
          <w:lang w:val="en-UG"/>
        </w:rPr>
        <w:t>Tolotriniaina</w:t>
      </w:r>
      <w:proofErr w:type="spellEnd"/>
      <w:r w:rsidRPr="002B25F6">
        <w:rPr>
          <w:lang w:val="en-UG"/>
        </w:rPr>
        <w:t xml:space="preserve"> Fanomezantsoa, 16 years old. All are domiciled in </w:t>
      </w:r>
      <w:proofErr w:type="spellStart"/>
      <w:r w:rsidRPr="002B25F6">
        <w:rPr>
          <w:lang w:val="en-UG"/>
        </w:rPr>
        <w:t>Anosivola</w:t>
      </w:r>
      <w:proofErr w:type="spellEnd"/>
      <w:r w:rsidRPr="002B25F6">
        <w:rPr>
          <w:lang w:val="en-UG"/>
        </w:rPr>
        <w:t>, within the same municipality. After the findings and medical examinations, the local authorities offered their condolences to the bereaved families. The support of the remains was entrusted to the relatives.</w:t>
      </w:r>
    </w:p>
    <w:p w14:paraId="322E581F"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F6"/>
    <w:rsid w:val="002B25F6"/>
    <w:rsid w:val="00313496"/>
    <w:rsid w:val="004434B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4EED"/>
  <w15:chartTrackingRefBased/>
  <w15:docId w15:val="{763BC864-A61B-4C06-8706-63E5329C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5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5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5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5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5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5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5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5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5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5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5F6"/>
    <w:rPr>
      <w:rFonts w:eastAsiaTheme="majorEastAsia" w:cstheme="majorBidi"/>
      <w:color w:val="272727" w:themeColor="text1" w:themeTint="D8"/>
    </w:rPr>
  </w:style>
  <w:style w:type="paragraph" w:styleId="Title">
    <w:name w:val="Title"/>
    <w:basedOn w:val="Normal"/>
    <w:next w:val="Normal"/>
    <w:link w:val="TitleChar"/>
    <w:uiPriority w:val="10"/>
    <w:qFormat/>
    <w:rsid w:val="002B2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5F6"/>
    <w:pPr>
      <w:spacing w:before="160"/>
      <w:jc w:val="center"/>
    </w:pPr>
    <w:rPr>
      <w:i/>
      <w:iCs/>
      <w:color w:val="404040" w:themeColor="text1" w:themeTint="BF"/>
    </w:rPr>
  </w:style>
  <w:style w:type="character" w:customStyle="1" w:styleId="QuoteChar">
    <w:name w:val="Quote Char"/>
    <w:basedOn w:val="DefaultParagraphFont"/>
    <w:link w:val="Quote"/>
    <w:uiPriority w:val="29"/>
    <w:rsid w:val="002B25F6"/>
    <w:rPr>
      <w:i/>
      <w:iCs/>
      <w:color w:val="404040" w:themeColor="text1" w:themeTint="BF"/>
    </w:rPr>
  </w:style>
  <w:style w:type="paragraph" w:styleId="ListParagraph">
    <w:name w:val="List Paragraph"/>
    <w:basedOn w:val="Normal"/>
    <w:uiPriority w:val="34"/>
    <w:qFormat/>
    <w:rsid w:val="002B25F6"/>
    <w:pPr>
      <w:ind w:left="720"/>
      <w:contextualSpacing/>
    </w:pPr>
  </w:style>
  <w:style w:type="character" w:styleId="IntenseEmphasis">
    <w:name w:val="Intense Emphasis"/>
    <w:basedOn w:val="DefaultParagraphFont"/>
    <w:uiPriority w:val="21"/>
    <w:qFormat/>
    <w:rsid w:val="002B25F6"/>
    <w:rPr>
      <w:i/>
      <w:iCs/>
      <w:color w:val="2F5496" w:themeColor="accent1" w:themeShade="BF"/>
    </w:rPr>
  </w:style>
  <w:style w:type="paragraph" w:styleId="IntenseQuote">
    <w:name w:val="Intense Quote"/>
    <w:basedOn w:val="Normal"/>
    <w:next w:val="Normal"/>
    <w:link w:val="IntenseQuoteChar"/>
    <w:uiPriority w:val="30"/>
    <w:qFormat/>
    <w:rsid w:val="002B2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5F6"/>
    <w:rPr>
      <w:i/>
      <w:iCs/>
      <w:color w:val="2F5496" w:themeColor="accent1" w:themeShade="BF"/>
    </w:rPr>
  </w:style>
  <w:style w:type="character" w:styleId="IntenseReference">
    <w:name w:val="Intense Reference"/>
    <w:basedOn w:val="DefaultParagraphFont"/>
    <w:uiPriority w:val="32"/>
    <w:qFormat/>
    <w:rsid w:val="002B25F6"/>
    <w:rPr>
      <w:b/>
      <w:bCs/>
      <w:smallCaps/>
      <w:color w:val="2F5496" w:themeColor="accent1" w:themeShade="BF"/>
      <w:spacing w:val="5"/>
    </w:rPr>
  </w:style>
  <w:style w:type="character" w:styleId="Hyperlink">
    <w:name w:val="Hyperlink"/>
    <w:basedOn w:val="DefaultParagraphFont"/>
    <w:uiPriority w:val="99"/>
    <w:unhideWhenUsed/>
    <w:rsid w:val="002B25F6"/>
    <w:rPr>
      <w:color w:val="0563C1" w:themeColor="hyperlink"/>
      <w:u w:val="single"/>
    </w:rPr>
  </w:style>
  <w:style w:type="character" w:styleId="UnresolvedMention">
    <w:name w:val="Unresolved Mention"/>
    <w:basedOn w:val="DefaultParagraphFont"/>
    <w:uiPriority w:val="99"/>
    <w:semiHidden/>
    <w:unhideWhenUsed/>
    <w:rsid w:val="002B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idi-madagasikara.mg/la-foudre-fait-deux-morts-et-un-ble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2026-02-01T14:46:00Z</dcterms:created>
  <dcterms:modified xsi:type="dcterms:W3CDTF">2026-02-01T14:49:00Z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352cf514-3b2e-4609-ae8d-ee1f92d6ef4c</vt:lpwstr>
  </property>
</Properties>
</file>