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6B85B" w14:textId="6B57BF5E" w:rsidR="00CA4FF1" w:rsidRPr="00CA4FF1" w:rsidRDefault="00CA4FF1" w:rsidP="00CA4FF1">
      <w:pPr>
        <w:rPr>
          <w:lang w:val="en-GB"/>
        </w:rPr>
      </w:pPr>
      <w:r w:rsidRPr="00CA4FF1">
        <w:rPr>
          <w:b/>
          <w:bCs/>
          <w:lang w:val="en-GB"/>
        </w:rPr>
        <w:t xml:space="preserve">Nduta (Tanzania): Burundian refugee struck by lightning, community in mourning </w:t>
      </w:r>
      <w:r>
        <w:rPr>
          <w:b/>
          <w:bCs/>
          <w:lang w:val="en-GB"/>
        </w:rPr>
        <w:t>–</w:t>
      </w:r>
      <w:r w:rsidRPr="00CA4FF1">
        <w:rPr>
          <w:b/>
          <w:bCs/>
          <w:lang w:val="en-GB"/>
        </w:rPr>
        <w:t xml:space="preserve"> </w:t>
      </w:r>
      <w:r>
        <w:rPr>
          <w:b/>
          <w:bCs/>
          <w:lang w:val="en-GB"/>
        </w:rPr>
        <w:t>Tanzania</w:t>
      </w:r>
      <w:r>
        <w:rPr>
          <w:b/>
          <w:bCs/>
          <w:lang w:val="en-GB"/>
        </w:rPr>
        <w:br/>
      </w:r>
      <w:r>
        <w:rPr>
          <w:b/>
          <w:bCs/>
          <w:lang w:val="en-GB"/>
        </w:rPr>
        <w:br/>
      </w:r>
      <w:hyperlink r:id="rId5" w:history="1">
        <w:r w:rsidRPr="00CA4FF1">
          <w:rPr>
            <w:rStyle w:val="Hyperlink"/>
            <w:lang w:val="en-GB"/>
          </w:rPr>
          <w:t>https://www.sosmediasburundi.org/en/2025/04/10/nduta-tanzania-burundian-refugee-struck-by-lightning-community-in-mourning/</w:t>
        </w:r>
      </w:hyperlink>
    </w:p>
    <w:p w14:paraId="7854E652" w14:textId="502BCF41" w:rsidR="00CA4FF1" w:rsidRPr="00CA4FF1" w:rsidRDefault="00CA4FF1" w:rsidP="00CA4FF1">
      <w:pPr>
        <w:rPr>
          <w:lang w:val="en-GB"/>
        </w:rPr>
      </w:pPr>
      <w:r w:rsidRPr="00CA4FF1">
        <w:rPr>
          <w:lang w:val="en-GB"/>
        </w:rPr>
        <w:br/>
        <w:t>10 April 2025</w:t>
      </w:r>
      <w:r>
        <w:rPr>
          <w:lang w:val="en-GB"/>
        </w:rPr>
        <w:br/>
      </w:r>
      <w:r>
        <w:rPr>
          <w:lang w:val="en-GB"/>
        </w:rPr>
        <w:br/>
      </w:r>
      <w:r w:rsidRPr="00CA4FF1">
        <w:rPr>
          <w:lang w:val="en-GB"/>
        </w:rPr>
        <w:drawing>
          <wp:inline distT="0" distB="0" distL="0" distR="0" wp14:anchorId="71C2BA44" wp14:editId="68BF74B8">
            <wp:extent cx="4254500" cy="2394512"/>
            <wp:effectExtent l="0" t="0" r="0" b="6350"/>
            <wp:docPr id="1699366649" name="Picture 2" descr="Nduta (Tanzania): Burundian refugee struck by lightning, community in mourni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duta (Tanzania): Burundian refugee struck by lightning, community in mourning">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72793" cy="2404807"/>
                    </a:xfrm>
                    <a:prstGeom prst="rect">
                      <a:avLst/>
                    </a:prstGeom>
                    <a:noFill/>
                    <a:ln>
                      <a:noFill/>
                    </a:ln>
                  </pic:spPr>
                </pic:pic>
              </a:graphicData>
            </a:graphic>
          </wp:inline>
        </w:drawing>
      </w:r>
      <w:r>
        <w:rPr>
          <w:lang w:val="en-GB"/>
        </w:rPr>
        <w:br/>
      </w:r>
    </w:p>
    <w:p w14:paraId="256B9C9E" w14:textId="2B9DAE4E" w:rsidR="00CA4FF1" w:rsidRPr="00CA4FF1" w:rsidRDefault="00CA4FF1" w:rsidP="00CA4FF1">
      <w:pPr>
        <w:rPr>
          <w:lang w:val="en-GB"/>
        </w:rPr>
      </w:pPr>
      <w:r w:rsidRPr="00CA4FF1">
        <w:rPr>
          <w:lang w:val="en-GB"/>
        </w:rPr>
        <w:t xml:space="preserve">By </w:t>
      </w:r>
      <w:r w:rsidRPr="00CA4FF1">
        <w:rPr>
          <w:lang w:val="en-GB"/>
        </w:rPr>
        <w:t xml:space="preserve">SOS </w:t>
      </w:r>
      <w:proofErr w:type="spellStart"/>
      <w:r w:rsidRPr="00CA4FF1">
        <w:rPr>
          <w:lang w:val="en-GB"/>
        </w:rPr>
        <w:t>Médias</w:t>
      </w:r>
      <w:proofErr w:type="spellEnd"/>
      <w:r w:rsidRPr="00CA4FF1">
        <w:rPr>
          <w:lang w:val="en-GB"/>
        </w:rPr>
        <w:t xml:space="preserve"> Burundi</w:t>
      </w:r>
    </w:p>
    <w:p w14:paraId="2C6414AB" w14:textId="77777777" w:rsidR="00CA4FF1" w:rsidRPr="00CA4FF1" w:rsidRDefault="00CA4FF1" w:rsidP="00CA4FF1">
      <w:pPr>
        <w:rPr>
          <w:lang w:val="en-GB"/>
        </w:rPr>
      </w:pPr>
      <w:r w:rsidRPr="00CA4FF1">
        <w:rPr>
          <w:lang w:val="en-GB"/>
        </w:rPr>
        <w:t>Nduta, April 9, 2025 — Tragedy struck the Nduta refugee camp in Tanzania. Diane Irakoze, a young Burundian refugee and employee of the humanitarian organization, IRC (International Rescue Committee), lost her life after lightning struck in tragic circumstances.</w:t>
      </w:r>
    </w:p>
    <w:p w14:paraId="1679B19A" w14:textId="77777777" w:rsidR="00CA4FF1" w:rsidRPr="00CA4FF1" w:rsidRDefault="00CA4FF1" w:rsidP="00CA4FF1">
      <w:pPr>
        <w:rPr>
          <w:lang w:val="en-GB"/>
        </w:rPr>
      </w:pPr>
      <w:r w:rsidRPr="00CA4FF1">
        <w:rPr>
          <w:lang w:val="en-GB"/>
        </w:rPr>
        <w:t>The tragedy occurred when no heavy rain was falling, although thunderstorms were raging in the area, according to witnesses. She was rushed to the Médecins Sans Frontières (MSF) hospital in the camp, but did not survive her injuries.</w:t>
      </w:r>
    </w:p>
    <w:p w14:paraId="559F0D60" w14:textId="77777777" w:rsidR="00CA4FF1" w:rsidRPr="00CA4FF1" w:rsidRDefault="00CA4FF1" w:rsidP="00CA4FF1">
      <w:pPr>
        <w:rPr>
          <w:lang w:val="en-GB"/>
        </w:rPr>
      </w:pPr>
      <w:r w:rsidRPr="00CA4FF1">
        <w:rPr>
          <w:lang w:val="en-GB"/>
        </w:rPr>
        <w:t>Aged in her twenties, Diane Irakoze leaves behind three young children. Her death deeply affected the camp community, particularly in Village 14 of Zone III, where she resided with her family. She was known for her social commitment alongside her husband, who was also involved in community activities.</w:t>
      </w:r>
    </w:p>
    <w:p w14:paraId="51D11110" w14:textId="77777777" w:rsidR="00CA4FF1" w:rsidRPr="00CA4FF1" w:rsidRDefault="00CA4FF1" w:rsidP="00CA4FF1">
      <w:pPr>
        <w:rPr>
          <w:lang w:val="en-GB"/>
        </w:rPr>
      </w:pPr>
      <w:r w:rsidRPr="00CA4FF1">
        <w:rPr>
          <w:lang w:val="en-GB"/>
        </w:rPr>
        <w:t>Her burial took place on the evening of Monday, April 7, in the presence of many refugees who came to pay their last respects. The IRC organization, where she worked, expressed its condolences and pledged to support the bereaved family.</w:t>
      </w:r>
    </w:p>
    <w:p w14:paraId="5C886FF2" w14:textId="77777777" w:rsidR="00CA4FF1" w:rsidRPr="00CA4FF1" w:rsidRDefault="00CA4FF1" w:rsidP="00CA4FF1">
      <w:pPr>
        <w:rPr>
          <w:lang w:val="en-GB"/>
        </w:rPr>
      </w:pPr>
      <w:r w:rsidRPr="00CA4FF1">
        <w:rPr>
          <w:lang w:val="en-GB"/>
        </w:rPr>
        <w:t>This death has renewed refugees’ concerns about the frequency of lightning-related accidents in the camp. Many are calling on the UNHCR to install lightning rods, particularly in public places, to prevent further loss of life.</w:t>
      </w:r>
    </w:p>
    <w:p w14:paraId="793B8EA5" w14:textId="6101617E" w:rsidR="00CA4FF1" w:rsidRPr="00CA4FF1" w:rsidRDefault="00CA4FF1" w:rsidP="00CA4FF1">
      <w:pPr>
        <w:rPr>
          <w:lang w:val="en-GB"/>
        </w:rPr>
      </w:pPr>
      <w:r w:rsidRPr="00CA4FF1">
        <w:rPr>
          <w:lang w:val="en-GB"/>
        </w:rPr>
        <w:t>The Nduta camp currently hosts more than 58,000 Burundian refugees who have fled the political crisis in Burundi since 2015.</w:t>
      </w:r>
      <w:r w:rsidRPr="00CA4FF1">
        <w:rPr>
          <w:lang w:val="en-GB"/>
        </w:rPr>
        <w:br/>
      </w:r>
      <w:r w:rsidRPr="00CA4FF1">
        <w:rPr>
          <w:lang w:val="en-GB"/>
        </w:rPr>
        <w:br/>
      </w:r>
      <w:r w:rsidRPr="00CA4FF1">
        <w:rPr>
          <w:i/>
          <w:iCs/>
        </w:rPr>
        <w:t xml:space="preserve">Burial of Burundian refugee, Diane Irakoze, April 7, 2025 in Nduta (SOS </w:t>
      </w:r>
      <w:proofErr w:type="spellStart"/>
      <w:r w:rsidRPr="00CA4FF1">
        <w:rPr>
          <w:i/>
          <w:iCs/>
        </w:rPr>
        <w:t>Médias</w:t>
      </w:r>
      <w:proofErr w:type="spellEnd"/>
      <w:r w:rsidRPr="00CA4FF1">
        <w:rPr>
          <w:i/>
          <w:iCs/>
        </w:rPr>
        <w:t xml:space="preserve"> Burundi)</w:t>
      </w:r>
    </w:p>
    <w:p w14:paraId="1651A539" w14:textId="77777777" w:rsidR="00D14E03" w:rsidRPr="00CA4FF1" w:rsidRDefault="00D14E03"/>
    <w:sectPr w:rsidR="00D14E03" w:rsidRPr="00CA4F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C03A3"/>
    <w:multiLevelType w:val="multilevel"/>
    <w:tmpl w:val="606C6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604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FF1"/>
    <w:rsid w:val="004434B3"/>
    <w:rsid w:val="00975545"/>
    <w:rsid w:val="00CA4FF1"/>
    <w:rsid w:val="00D14E03"/>
    <w:rsid w:val="00F153AA"/>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2B5AB"/>
  <w15:chartTrackingRefBased/>
  <w15:docId w15:val="{5266690E-E660-4741-B454-19F99BF8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4F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4F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4F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4F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4F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4F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F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F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F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F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4F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4F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4F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4F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4F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F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F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FF1"/>
    <w:rPr>
      <w:rFonts w:eastAsiaTheme="majorEastAsia" w:cstheme="majorBidi"/>
      <w:color w:val="272727" w:themeColor="text1" w:themeTint="D8"/>
    </w:rPr>
  </w:style>
  <w:style w:type="paragraph" w:styleId="Title">
    <w:name w:val="Title"/>
    <w:basedOn w:val="Normal"/>
    <w:next w:val="Normal"/>
    <w:link w:val="TitleChar"/>
    <w:uiPriority w:val="10"/>
    <w:qFormat/>
    <w:rsid w:val="00CA4F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F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F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F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FF1"/>
    <w:pPr>
      <w:spacing w:before="160"/>
      <w:jc w:val="center"/>
    </w:pPr>
    <w:rPr>
      <w:i/>
      <w:iCs/>
      <w:color w:val="404040" w:themeColor="text1" w:themeTint="BF"/>
    </w:rPr>
  </w:style>
  <w:style w:type="character" w:customStyle="1" w:styleId="QuoteChar">
    <w:name w:val="Quote Char"/>
    <w:basedOn w:val="DefaultParagraphFont"/>
    <w:link w:val="Quote"/>
    <w:uiPriority w:val="29"/>
    <w:rsid w:val="00CA4FF1"/>
    <w:rPr>
      <w:i/>
      <w:iCs/>
      <w:color w:val="404040" w:themeColor="text1" w:themeTint="BF"/>
    </w:rPr>
  </w:style>
  <w:style w:type="paragraph" w:styleId="ListParagraph">
    <w:name w:val="List Paragraph"/>
    <w:basedOn w:val="Normal"/>
    <w:uiPriority w:val="34"/>
    <w:qFormat/>
    <w:rsid w:val="00CA4FF1"/>
    <w:pPr>
      <w:ind w:left="720"/>
      <w:contextualSpacing/>
    </w:pPr>
  </w:style>
  <w:style w:type="character" w:styleId="IntenseEmphasis">
    <w:name w:val="Intense Emphasis"/>
    <w:basedOn w:val="DefaultParagraphFont"/>
    <w:uiPriority w:val="21"/>
    <w:qFormat/>
    <w:rsid w:val="00CA4FF1"/>
    <w:rPr>
      <w:i/>
      <w:iCs/>
      <w:color w:val="2F5496" w:themeColor="accent1" w:themeShade="BF"/>
    </w:rPr>
  </w:style>
  <w:style w:type="paragraph" w:styleId="IntenseQuote">
    <w:name w:val="Intense Quote"/>
    <w:basedOn w:val="Normal"/>
    <w:next w:val="Normal"/>
    <w:link w:val="IntenseQuoteChar"/>
    <w:uiPriority w:val="30"/>
    <w:qFormat/>
    <w:rsid w:val="00CA4F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4FF1"/>
    <w:rPr>
      <w:i/>
      <w:iCs/>
      <w:color w:val="2F5496" w:themeColor="accent1" w:themeShade="BF"/>
    </w:rPr>
  </w:style>
  <w:style w:type="character" w:styleId="IntenseReference">
    <w:name w:val="Intense Reference"/>
    <w:basedOn w:val="DefaultParagraphFont"/>
    <w:uiPriority w:val="32"/>
    <w:qFormat/>
    <w:rsid w:val="00CA4FF1"/>
    <w:rPr>
      <w:b/>
      <w:bCs/>
      <w:smallCaps/>
      <w:color w:val="2F5496" w:themeColor="accent1" w:themeShade="BF"/>
      <w:spacing w:val="5"/>
    </w:rPr>
  </w:style>
  <w:style w:type="character" w:styleId="Hyperlink">
    <w:name w:val="Hyperlink"/>
    <w:basedOn w:val="DefaultParagraphFont"/>
    <w:uiPriority w:val="99"/>
    <w:unhideWhenUsed/>
    <w:rsid w:val="00CA4FF1"/>
    <w:rPr>
      <w:color w:val="0563C1" w:themeColor="hyperlink"/>
      <w:u w:val="single"/>
    </w:rPr>
  </w:style>
  <w:style w:type="character" w:styleId="UnresolvedMention">
    <w:name w:val="Unresolved Mention"/>
    <w:basedOn w:val="DefaultParagraphFont"/>
    <w:uiPriority w:val="99"/>
    <w:semiHidden/>
    <w:unhideWhenUsed/>
    <w:rsid w:val="00CA4FF1"/>
    <w:rPr>
      <w:color w:val="605E5C"/>
      <w:shd w:val="clear" w:color="auto" w:fill="E1DFDD"/>
    </w:rPr>
  </w:style>
  <w:style w:type="paragraph" w:styleId="Caption">
    <w:name w:val="caption"/>
    <w:basedOn w:val="Normal"/>
    <w:next w:val="Normal"/>
    <w:uiPriority w:val="35"/>
    <w:semiHidden/>
    <w:unhideWhenUsed/>
    <w:qFormat/>
    <w:rsid w:val="00CA4FF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6236">
      <w:bodyDiv w:val="1"/>
      <w:marLeft w:val="0"/>
      <w:marRight w:val="0"/>
      <w:marTop w:val="0"/>
      <w:marBottom w:val="0"/>
      <w:divBdr>
        <w:top w:val="none" w:sz="0" w:space="0" w:color="auto"/>
        <w:left w:val="none" w:sz="0" w:space="0" w:color="auto"/>
        <w:bottom w:val="none" w:sz="0" w:space="0" w:color="auto"/>
        <w:right w:val="none" w:sz="0" w:space="0" w:color="auto"/>
      </w:divBdr>
      <w:divsChild>
        <w:div w:id="260526346">
          <w:marLeft w:val="0"/>
          <w:marRight w:val="0"/>
          <w:marTop w:val="0"/>
          <w:marBottom w:val="0"/>
          <w:divBdr>
            <w:top w:val="none" w:sz="0" w:space="0" w:color="auto"/>
            <w:left w:val="none" w:sz="0" w:space="0" w:color="auto"/>
            <w:bottom w:val="none" w:sz="0" w:space="0" w:color="auto"/>
            <w:right w:val="none" w:sz="0" w:space="0" w:color="auto"/>
          </w:divBdr>
          <w:divsChild>
            <w:div w:id="1201939531">
              <w:marLeft w:val="0"/>
              <w:marRight w:val="0"/>
              <w:marTop w:val="0"/>
              <w:marBottom w:val="0"/>
              <w:divBdr>
                <w:top w:val="none" w:sz="0" w:space="0" w:color="auto"/>
                <w:left w:val="none" w:sz="0" w:space="0" w:color="auto"/>
                <w:bottom w:val="none" w:sz="0" w:space="0" w:color="auto"/>
                <w:right w:val="none" w:sz="0" w:space="0" w:color="auto"/>
              </w:divBdr>
              <w:divsChild>
                <w:div w:id="1137262495">
                  <w:marLeft w:val="0"/>
                  <w:marRight w:val="0"/>
                  <w:marTop w:val="0"/>
                  <w:marBottom w:val="0"/>
                  <w:divBdr>
                    <w:top w:val="none" w:sz="0" w:space="0" w:color="auto"/>
                    <w:left w:val="none" w:sz="0" w:space="0" w:color="auto"/>
                    <w:bottom w:val="none" w:sz="0" w:space="0" w:color="auto"/>
                    <w:right w:val="none" w:sz="0" w:space="0" w:color="auto"/>
                  </w:divBdr>
                </w:div>
                <w:div w:id="1388529310">
                  <w:marLeft w:val="0"/>
                  <w:marRight w:val="0"/>
                  <w:marTop w:val="0"/>
                  <w:marBottom w:val="0"/>
                  <w:divBdr>
                    <w:top w:val="none" w:sz="0" w:space="0" w:color="auto"/>
                    <w:left w:val="none" w:sz="0" w:space="0" w:color="auto"/>
                    <w:bottom w:val="none" w:sz="0" w:space="0" w:color="auto"/>
                    <w:right w:val="none" w:sz="0" w:space="0" w:color="auto"/>
                  </w:divBdr>
                  <w:divsChild>
                    <w:div w:id="1285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09288">
              <w:marLeft w:val="0"/>
              <w:marRight w:val="0"/>
              <w:marTop w:val="0"/>
              <w:marBottom w:val="0"/>
              <w:divBdr>
                <w:top w:val="none" w:sz="0" w:space="0" w:color="auto"/>
                <w:left w:val="none" w:sz="0" w:space="0" w:color="auto"/>
                <w:bottom w:val="none" w:sz="0" w:space="0" w:color="auto"/>
                <w:right w:val="none" w:sz="0" w:space="0" w:color="auto"/>
              </w:divBdr>
              <w:divsChild>
                <w:div w:id="1520584758">
                  <w:marLeft w:val="0"/>
                  <w:marRight w:val="0"/>
                  <w:marTop w:val="0"/>
                  <w:marBottom w:val="0"/>
                  <w:divBdr>
                    <w:top w:val="none" w:sz="0" w:space="0" w:color="auto"/>
                    <w:left w:val="none" w:sz="0" w:space="0" w:color="auto"/>
                    <w:bottom w:val="none" w:sz="0" w:space="0" w:color="auto"/>
                    <w:right w:val="none" w:sz="0" w:space="0" w:color="auto"/>
                  </w:divBdr>
                  <w:divsChild>
                    <w:div w:id="1324045357">
                      <w:marLeft w:val="0"/>
                      <w:marRight w:val="0"/>
                      <w:marTop w:val="0"/>
                      <w:marBottom w:val="0"/>
                      <w:divBdr>
                        <w:top w:val="none" w:sz="0" w:space="0" w:color="auto"/>
                        <w:left w:val="none" w:sz="0" w:space="0" w:color="auto"/>
                        <w:bottom w:val="none" w:sz="0" w:space="0" w:color="auto"/>
                        <w:right w:val="none" w:sz="0" w:space="0" w:color="auto"/>
                      </w:divBdr>
                      <w:divsChild>
                        <w:div w:id="654841166">
                          <w:marLeft w:val="0"/>
                          <w:marRight w:val="0"/>
                          <w:marTop w:val="0"/>
                          <w:marBottom w:val="0"/>
                          <w:divBdr>
                            <w:top w:val="none" w:sz="0" w:space="0" w:color="auto"/>
                            <w:left w:val="none" w:sz="0" w:space="0" w:color="auto"/>
                            <w:bottom w:val="none" w:sz="0" w:space="0" w:color="auto"/>
                            <w:right w:val="none" w:sz="0" w:space="0" w:color="auto"/>
                          </w:divBdr>
                          <w:divsChild>
                            <w:div w:id="64678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748043">
      <w:bodyDiv w:val="1"/>
      <w:marLeft w:val="0"/>
      <w:marRight w:val="0"/>
      <w:marTop w:val="0"/>
      <w:marBottom w:val="0"/>
      <w:divBdr>
        <w:top w:val="none" w:sz="0" w:space="0" w:color="auto"/>
        <w:left w:val="none" w:sz="0" w:space="0" w:color="auto"/>
        <w:bottom w:val="none" w:sz="0" w:space="0" w:color="auto"/>
        <w:right w:val="none" w:sz="0" w:space="0" w:color="auto"/>
      </w:divBdr>
      <w:divsChild>
        <w:div w:id="1109739657">
          <w:marLeft w:val="0"/>
          <w:marRight w:val="0"/>
          <w:marTop w:val="0"/>
          <w:marBottom w:val="0"/>
          <w:divBdr>
            <w:top w:val="none" w:sz="0" w:space="0" w:color="auto"/>
            <w:left w:val="none" w:sz="0" w:space="0" w:color="auto"/>
            <w:bottom w:val="none" w:sz="0" w:space="0" w:color="auto"/>
            <w:right w:val="none" w:sz="0" w:space="0" w:color="auto"/>
          </w:divBdr>
          <w:divsChild>
            <w:div w:id="1014723636">
              <w:marLeft w:val="0"/>
              <w:marRight w:val="0"/>
              <w:marTop w:val="0"/>
              <w:marBottom w:val="0"/>
              <w:divBdr>
                <w:top w:val="none" w:sz="0" w:space="0" w:color="auto"/>
                <w:left w:val="none" w:sz="0" w:space="0" w:color="auto"/>
                <w:bottom w:val="none" w:sz="0" w:space="0" w:color="auto"/>
                <w:right w:val="none" w:sz="0" w:space="0" w:color="auto"/>
              </w:divBdr>
              <w:divsChild>
                <w:div w:id="881133015">
                  <w:marLeft w:val="0"/>
                  <w:marRight w:val="0"/>
                  <w:marTop w:val="0"/>
                  <w:marBottom w:val="0"/>
                  <w:divBdr>
                    <w:top w:val="none" w:sz="0" w:space="0" w:color="auto"/>
                    <w:left w:val="none" w:sz="0" w:space="0" w:color="auto"/>
                    <w:bottom w:val="none" w:sz="0" w:space="0" w:color="auto"/>
                    <w:right w:val="none" w:sz="0" w:space="0" w:color="auto"/>
                  </w:divBdr>
                </w:div>
                <w:div w:id="1742830555">
                  <w:marLeft w:val="0"/>
                  <w:marRight w:val="0"/>
                  <w:marTop w:val="0"/>
                  <w:marBottom w:val="0"/>
                  <w:divBdr>
                    <w:top w:val="none" w:sz="0" w:space="0" w:color="auto"/>
                    <w:left w:val="none" w:sz="0" w:space="0" w:color="auto"/>
                    <w:bottom w:val="none" w:sz="0" w:space="0" w:color="auto"/>
                    <w:right w:val="none" w:sz="0" w:space="0" w:color="auto"/>
                  </w:divBdr>
                  <w:divsChild>
                    <w:div w:id="49758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09109">
              <w:marLeft w:val="0"/>
              <w:marRight w:val="0"/>
              <w:marTop w:val="0"/>
              <w:marBottom w:val="0"/>
              <w:divBdr>
                <w:top w:val="none" w:sz="0" w:space="0" w:color="auto"/>
                <w:left w:val="none" w:sz="0" w:space="0" w:color="auto"/>
                <w:bottom w:val="none" w:sz="0" w:space="0" w:color="auto"/>
                <w:right w:val="none" w:sz="0" w:space="0" w:color="auto"/>
              </w:divBdr>
              <w:divsChild>
                <w:div w:id="587927043">
                  <w:marLeft w:val="0"/>
                  <w:marRight w:val="0"/>
                  <w:marTop w:val="0"/>
                  <w:marBottom w:val="0"/>
                  <w:divBdr>
                    <w:top w:val="none" w:sz="0" w:space="0" w:color="auto"/>
                    <w:left w:val="none" w:sz="0" w:space="0" w:color="auto"/>
                    <w:bottom w:val="none" w:sz="0" w:space="0" w:color="auto"/>
                    <w:right w:val="none" w:sz="0" w:space="0" w:color="auto"/>
                  </w:divBdr>
                  <w:divsChild>
                    <w:div w:id="1275749350">
                      <w:marLeft w:val="0"/>
                      <w:marRight w:val="0"/>
                      <w:marTop w:val="0"/>
                      <w:marBottom w:val="0"/>
                      <w:divBdr>
                        <w:top w:val="none" w:sz="0" w:space="0" w:color="auto"/>
                        <w:left w:val="none" w:sz="0" w:space="0" w:color="auto"/>
                        <w:bottom w:val="none" w:sz="0" w:space="0" w:color="auto"/>
                        <w:right w:val="none" w:sz="0" w:space="0" w:color="auto"/>
                      </w:divBdr>
                      <w:divsChild>
                        <w:div w:id="222719693">
                          <w:marLeft w:val="0"/>
                          <w:marRight w:val="0"/>
                          <w:marTop w:val="0"/>
                          <w:marBottom w:val="0"/>
                          <w:divBdr>
                            <w:top w:val="none" w:sz="0" w:space="0" w:color="auto"/>
                            <w:left w:val="none" w:sz="0" w:space="0" w:color="auto"/>
                            <w:bottom w:val="none" w:sz="0" w:space="0" w:color="auto"/>
                            <w:right w:val="none" w:sz="0" w:space="0" w:color="auto"/>
                          </w:divBdr>
                          <w:divsChild>
                            <w:div w:id="34409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osmediasburundi.org/wp-content/uploads/2025/04/6a6061b1-da83-4bc2-9464-8da5aac190de.jpeg" TargetMode="External"/><Relationship Id="rId5" Type="http://schemas.openxmlformats.org/officeDocument/2006/relationships/hyperlink" Target="https://www.sosmediasburundi.org/en/2025/04/10/nduta-tanzania-burundian-refugee-struck-by-lightning-community-in-mourn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279</Words>
  <Characters>1591</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2025-04-18T12:42:00Z</dcterms:created>
  <dcterms:modified xsi:type="dcterms:W3CDTF">2025-04-18T12:48:00Z</dcterms:modified>
</cp:coreProperties>
</file>